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42F3" w14:textId="1B3ADE36" w:rsidR="00096B0F" w:rsidRDefault="00096B0F" w:rsidP="00096B0F">
      <w:pPr>
        <w:spacing w:after="200" w:line="276" w:lineRule="auto"/>
        <w:contextualSpacing/>
        <w:rPr>
          <w:rFonts w:ascii="Times New Roman" w:eastAsia="Times New Roman" w:hAnsi="Times New Roman" w:cs="Times New Roman"/>
        </w:rPr>
      </w:pPr>
    </w:p>
    <w:p w14:paraId="3C6B8938" w14:textId="047C0DC0" w:rsidR="00E532E0" w:rsidRDefault="00E532E0" w:rsidP="00096B0F">
      <w:pPr>
        <w:spacing w:after="200" w:line="276" w:lineRule="auto"/>
        <w:contextualSpacing/>
        <w:rPr>
          <w:rFonts w:ascii="Times New Roman" w:eastAsia="Times New Roman" w:hAnsi="Times New Roman" w:cs="Times New Roman"/>
        </w:rPr>
      </w:pPr>
    </w:p>
    <w:p w14:paraId="26284183" w14:textId="7166125B" w:rsidR="00E532E0" w:rsidRDefault="00E532E0" w:rsidP="00096B0F">
      <w:pPr>
        <w:spacing w:after="200" w:line="276" w:lineRule="auto"/>
        <w:contextualSpacing/>
        <w:rPr>
          <w:rFonts w:ascii="Times New Roman" w:eastAsia="Times New Roman" w:hAnsi="Times New Roman" w:cs="Times New Roman"/>
        </w:rPr>
      </w:pPr>
    </w:p>
    <w:p w14:paraId="73DB301B" w14:textId="3AD1702C" w:rsidR="00E532E0" w:rsidRDefault="00E532E0" w:rsidP="00096B0F">
      <w:pPr>
        <w:spacing w:after="200" w:line="276" w:lineRule="auto"/>
        <w:contextualSpacing/>
        <w:rPr>
          <w:rFonts w:ascii="Times New Roman" w:eastAsia="Times New Roman" w:hAnsi="Times New Roman" w:cs="Times New Roman"/>
        </w:rPr>
      </w:pPr>
    </w:p>
    <w:p w14:paraId="0FC92546" w14:textId="32A7A760" w:rsidR="00E532E0" w:rsidRDefault="00E532E0" w:rsidP="00096B0F">
      <w:pPr>
        <w:spacing w:after="200" w:line="276" w:lineRule="auto"/>
        <w:contextualSpacing/>
        <w:rPr>
          <w:rFonts w:ascii="Times New Roman" w:eastAsia="Times New Roman" w:hAnsi="Times New Roman" w:cs="Times New Roman"/>
        </w:rPr>
      </w:pPr>
    </w:p>
    <w:p w14:paraId="2427260D" w14:textId="77777777" w:rsidR="00E532E0" w:rsidRDefault="00E532E0" w:rsidP="00E532E0">
      <w:pPr>
        <w:spacing w:after="200" w:line="276" w:lineRule="auto"/>
        <w:contextualSpacing/>
        <w:jc w:val="center"/>
        <w:rPr>
          <w:rFonts w:ascii="Times New Roman" w:hAnsi="Times New Roman" w:cs="Times New Roman"/>
          <w:b/>
          <w:bCs/>
          <w:sz w:val="28"/>
          <w:szCs w:val="28"/>
        </w:rPr>
      </w:pPr>
      <w:r w:rsidRPr="00570F93">
        <w:rPr>
          <w:rFonts w:ascii="Times New Roman" w:hAnsi="Times New Roman" w:cs="Times New Roman"/>
          <w:b/>
          <w:bCs/>
          <w:sz w:val="28"/>
          <w:szCs w:val="28"/>
        </w:rPr>
        <w:t>ORGANIZAČNÝ PORIADOK</w:t>
      </w:r>
    </w:p>
    <w:p w14:paraId="0CEB83F0" w14:textId="77777777" w:rsidR="00E532E0" w:rsidRDefault="00E532E0" w:rsidP="00E532E0">
      <w:pPr>
        <w:spacing w:after="200" w:line="276" w:lineRule="auto"/>
        <w:contextualSpacing/>
        <w:jc w:val="center"/>
        <w:rPr>
          <w:rFonts w:ascii="Times New Roman" w:hAnsi="Times New Roman" w:cs="Times New Roman"/>
          <w:b/>
          <w:bCs/>
          <w:sz w:val="28"/>
          <w:szCs w:val="28"/>
        </w:rPr>
      </w:pPr>
    </w:p>
    <w:p w14:paraId="42313F0A" w14:textId="77777777" w:rsidR="00E532E0" w:rsidRDefault="00E532E0" w:rsidP="00E532E0">
      <w:pPr>
        <w:spacing w:after="200" w:line="276" w:lineRule="auto"/>
        <w:contextualSpacing/>
        <w:jc w:val="center"/>
        <w:rPr>
          <w:rFonts w:ascii="Times New Roman" w:hAnsi="Times New Roman" w:cs="Times New Roman"/>
          <w:b/>
          <w:bCs/>
          <w:sz w:val="28"/>
          <w:szCs w:val="28"/>
        </w:rPr>
      </w:pPr>
    </w:p>
    <w:p w14:paraId="764C4CF4" w14:textId="77777777" w:rsidR="00E532E0" w:rsidRDefault="00E532E0" w:rsidP="00E532E0">
      <w:pPr>
        <w:pStyle w:val="Default"/>
        <w:rPr>
          <w:b/>
          <w:bCs/>
          <w:sz w:val="28"/>
          <w:szCs w:val="28"/>
        </w:rPr>
      </w:pPr>
      <w:r>
        <w:rPr>
          <w:b/>
          <w:bCs/>
          <w:sz w:val="28"/>
          <w:szCs w:val="28"/>
        </w:rPr>
        <w:t>ZÁKLADNÉ USTANOVENIA</w:t>
      </w:r>
    </w:p>
    <w:p w14:paraId="6831232D" w14:textId="77777777" w:rsidR="00E532E0" w:rsidRDefault="00E532E0" w:rsidP="00E532E0">
      <w:pPr>
        <w:pStyle w:val="Default"/>
        <w:rPr>
          <w:sz w:val="28"/>
          <w:szCs w:val="28"/>
        </w:rPr>
      </w:pPr>
      <w:r>
        <w:rPr>
          <w:b/>
          <w:bCs/>
          <w:sz w:val="28"/>
          <w:szCs w:val="28"/>
        </w:rPr>
        <w:t xml:space="preserve"> </w:t>
      </w:r>
    </w:p>
    <w:p w14:paraId="401F5CF9" w14:textId="77777777" w:rsidR="00E532E0" w:rsidRDefault="00E532E0" w:rsidP="00E532E0">
      <w:pPr>
        <w:pStyle w:val="Default"/>
        <w:spacing w:after="212"/>
        <w:rPr>
          <w:sz w:val="23"/>
          <w:szCs w:val="23"/>
        </w:rPr>
      </w:pPr>
      <w:r>
        <w:rPr>
          <w:sz w:val="23"/>
          <w:szCs w:val="23"/>
        </w:rPr>
        <w:t>1. Základná umelecká škola - M</w:t>
      </w:r>
      <w:proofErr w:type="spellStart"/>
      <w:r>
        <w:rPr>
          <w:sz w:val="23"/>
          <w:szCs w:val="23"/>
          <w:lang w:val="hu-HU"/>
        </w:rPr>
        <w:t>űvészeti</w:t>
      </w:r>
      <w:proofErr w:type="spellEnd"/>
      <w:r>
        <w:rPr>
          <w:sz w:val="23"/>
          <w:szCs w:val="23"/>
          <w:lang w:val="hu-HU"/>
        </w:rPr>
        <w:t xml:space="preserve"> Alapiskola</w:t>
      </w:r>
      <w:r>
        <w:rPr>
          <w:sz w:val="23"/>
          <w:szCs w:val="23"/>
        </w:rPr>
        <w:t xml:space="preserve">, so sídlom Smetanov háj 283/6  92901 Dunajská Streda (ďalej len ZUŠ-MAI) je zriadená ako samostatná rozpočtová organizácia s právnou subjektivitou s účinnosťou </w:t>
      </w:r>
      <w:r w:rsidRPr="00E2092A">
        <w:rPr>
          <w:color w:val="auto"/>
          <w:sz w:val="23"/>
          <w:szCs w:val="23"/>
        </w:rPr>
        <w:t xml:space="preserve">od 1.1.2002 </w:t>
      </w:r>
      <w:r>
        <w:rPr>
          <w:sz w:val="23"/>
          <w:szCs w:val="23"/>
        </w:rPr>
        <w:t xml:space="preserve">Zriaďovacou listinou mesta Dunajská Streda a zápisom do Siete škôl Ministerstva školstva Slovenskej republiky podľa zákona Národnej rady slovenskej republiky č. 222/1996 </w:t>
      </w:r>
      <w:proofErr w:type="spellStart"/>
      <w:r>
        <w:rPr>
          <w:sz w:val="23"/>
          <w:szCs w:val="23"/>
        </w:rPr>
        <w:t>Z.z</w:t>
      </w:r>
      <w:proofErr w:type="spellEnd"/>
      <w:r>
        <w:rPr>
          <w:sz w:val="23"/>
          <w:szCs w:val="23"/>
        </w:rPr>
        <w:t xml:space="preserve">. o organizácii miestnej štátnej správy a zmene a doplnení niektorých zákonov a § 5 ods. 1 zákona Národnej rady Slovenskej republiky č. 542/1990 Zb. o štátnej správe v školstve a školskej samospráve v znení neskorších predpisov a v zmysle vyhlášky Ministerstva školstva, mládeže a športu Slovenskej republiky č. 477/1990 Zb. o základných umeleckých školách a podľa zákona Národnej rady Slovenskej republiky č. 303/1995 Z. z. o rozpočtových pravidlách. </w:t>
      </w:r>
    </w:p>
    <w:p w14:paraId="0E3E9E51" w14:textId="798BA2BD" w:rsidR="00E532E0" w:rsidRDefault="00E532E0" w:rsidP="00E532E0">
      <w:pPr>
        <w:pStyle w:val="Default"/>
        <w:spacing w:after="212"/>
        <w:rPr>
          <w:sz w:val="23"/>
          <w:szCs w:val="23"/>
        </w:rPr>
      </w:pPr>
      <w:r>
        <w:rPr>
          <w:sz w:val="23"/>
          <w:szCs w:val="23"/>
        </w:rPr>
        <w:t xml:space="preserve">2. ZUŠ-MAI je výchovno-vzdelávacím zariadením. Zabezpečuje umeleckú výchovu a vzdelávanie podľa </w:t>
      </w:r>
      <w:r w:rsidR="00E2092A">
        <w:rPr>
          <w:sz w:val="23"/>
          <w:szCs w:val="23"/>
        </w:rPr>
        <w:t xml:space="preserve">štátneho </w:t>
      </w:r>
      <w:r>
        <w:rPr>
          <w:sz w:val="23"/>
          <w:szCs w:val="23"/>
        </w:rPr>
        <w:t xml:space="preserve">vzdelávacieho programu </w:t>
      </w:r>
      <w:r w:rsidR="00E2092A">
        <w:rPr>
          <w:sz w:val="23"/>
          <w:szCs w:val="23"/>
        </w:rPr>
        <w:t xml:space="preserve">a školského vzdelávacieho programu.          </w:t>
      </w:r>
      <w:r>
        <w:rPr>
          <w:sz w:val="23"/>
          <w:szCs w:val="23"/>
        </w:rPr>
        <w:t xml:space="preserve">V právnych vzťahoch vystupuje vo svojom mene a má plnú zodpovednosť vyplývajúcu z týchto vzťahov. </w:t>
      </w:r>
    </w:p>
    <w:p w14:paraId="602BD28E" w14:textId="77777777" w:rsidR="00197263" w:rsidRDefault="00197263" w:rsidP="00E532E0">
      <w:pPr>
        <w:pStyle w:val="Default"/>
        <w:rPr>
          <w:b/>
          <w:bCs/>
          <w:sz w:val="23"/>
          <w:szCs w:val="23"/>
        </w:rPr>
      </w:pPr>
    </w:p>
    <w:p w14:paraId="5318281C" w14:textId="0A970F1F" w:rsidR="00E532E0" w:rsidRDefault="00E532E0" w:rsidP="00E532E0">
      <w:pPr>
        <w:pStyle w:val="Default"/>
        <w:rPr>
          <w:b/>
          <w:bCs/>
          <w:sz w:val="23"/>
          <w:szCs w:val="23"/>
        </w:rPr>
      </w:pPr>
      <w:r>
        <w:rPr>
          <w:b/>
          <w:bCs/>
          <w:sz w:val="23"/>
          <w:szCs w:val="23"/>
        </w:rPr>
        <w:t xml:space="preserve">Organizačný poriadok sa člení na : </w:t>
      </w:r>
    </w:p>
    <w:p w14:paraId="606E82A6" w14:textId="77777777" w:rsidR="00197263" w:rsidRDefault="00197263" w:rsidP="00E532E0">
      <w:pPr>
        <w:pStyle w:val="Default"/>
        <w:rPr>
          <w:sz w:val="23"/>
          <w:szCs w:val="23"/>
        </w:rPr>
      </w:pPr>
    </w:p>
    <w:p w14:paraId="60C7AC10" w14:textId="77777777" w:rsidR="00E532E0" w:rsidRDefault="00E532E0" w:rsidP="00E532E0">
      <w:pPr>
        <w:pStyle w:val="Default"/>
        <w:spacing w:after="261"/>
        <w:rPr>
          <w:sz w:val="23"/>
          <w:szCs w:val="23"/>
        </w:rPr>
      </w:pPr>
      <w:r>
        <w:rPr>
          <w:sz w:val="23"/>
          <w:szCs w:val="23"/>
        </w:rPr>
        <w:t xml:space="preserve">- všeobecnú časť, ktorá upravuje spoločné ustanovenie pre útvary ZUŠ-MAI a pre jednotlivých zamestnancov, </w:t>
      </w:r>
    </w:p>
    <w:p w14:paraId="6720BF3F" w14:textId="77777777" w:rsidR="00E532E0" w:rsidRDefault="00E532E0" w:rsidP="00E532E0">
      <w:pPr>
        <w:pStyle w:val="Default"/>
        <w:spacing w:after="261"/>
        <w:rPr>
          <w:sz w:val="23"/>
          <w:szCs w:val="23"/>
        </w:rPr>
      </w:pPr>
      <w:r>
        <w:rPr>
          <w:sz w:val="23"/>
          <w:szCs w:val="23"/>
        </w:rPr>
        <w:t xml:space="preserve">- časť, v ktorej sú vymedzené poradné orgány a komisie, </w:t>
      </w:r>
    </w:p>
    <w:p w14:paraId="6E55C121" w14:textId="77777777" w:rsidR="00E532E0" w:rsidRDefault="00E532E0" w:rsidP="00E532E0">
      <w:pPr>
        <w:pStyle w:val="Default"/>
        <w:spacing w:after="261"/>
        <w:rPr>
          <w:sz w:val="23"/>
          <w:szCs w:val="23"/>
        </w:rPr>
      </w:pPr>
      <w:r>
        <w:rPr>
          <w:sz w:val="23"/>
          <w:szCs w:val="23"/>
        </w:rPr>
        <w:t xml:space="preserve">- časť, v ktorej sú uvedené zásady, nástroje a metódy riadenia, </w:t>
      </w:r>
    </w:p>
    <w:p w14:paraId="6ADF08BF" w14:textId="77777777" w:rsidR="00E532E0" w:rsidRDefault="00E532E0" w:rsidP="00E532E0">
      <w:pPr>
        <w:pStyle w:val="Default"/>
        <w:rPr>
          <w:sz w:val="23"/>
          <w:szCs w:val="23"/>
        </w:rPr>
      </w:pPr>
      <w:r>
        <w:rPr>
          <w:sz w:val="23"/>
          <w:szCs w:val="23"/>
        </w:rPr>
        <w:t xml:space="preserve">- osobitnú časť, v ktorej sú uvedené hlavné činnosti jednotlivých útvarov. </w:t>
      </w:r>
    </w:p>
    <w:p w14:paraId="08ACC374" w14:textId="77777777" w:rsidR="00E532E0" w:rsidRDefault="00E532E0" w:rsidP="00E532E0">
      <w:pPr>
        <w:pStyle w:val="Default"/>
        <w:pageBreakBefore/>
        <w:rPr>
          <w:color w:val="auto"/>
          <w:sz w:val="28"/>
          <w:szCs w:val="28"/>
        </w:rPr>
      </w:pPr>
      <w:r>
        <w:rPr>
          <w:b/>
          <w:bCs/>
          <w:color w:val="auto"/>
          <w:sz w:val="28"/>
          <w:szCs w:val="28"/>
        </w:rPr>
        <w:lastRenderedPageBreak/>
        <w:t xml:space="preserve">Čl. 1. Všeobecná časť </w:t>
      </w:r>
    </w:p>
    <w:p w14:paraId="13ACB152" w14:textId="77777777" w:rsidR="00197263" w:rsidRDefault="00197263" w:rsidP="00E532E0">
      <w:pPr>
        <w:pStyle w:val="Default"/>
        <w:rPr>
          <w:color w:val="auto"/>
          <w:sz w:val="23"/>
          <w:szCs w:val="23"/>
        </w:rPr>
      </w:pPr>
    </w:p>
    <w:p w14:paraId="66D2E02D" w14:textId="0C397791" w:rsidR="00E532E0" w:rsidRDefault="00E532E0" w:rsidP="00E532E0">
      <w:pPr>
        <w:pStyle w:val="Default"/>
        <w:rPr>
          <w:color w:val="auto"/>
          <w:sz w:val="23"/>
          <w:szCs w:val="23"/>
        </w:rPr>
      </w:pPr>
      <w:r>
        <w:rPr>
          <w:color w:val="auto"/>
          <w:sz w:val="23"/>
          <w:szCs w:val="23"/>
        </w:rPr>
        <w:t xml:space="preserve">1.1 Vnútorné členenie </w:t>
      </w:r>
    </w:p>
    <w:p w14:paraId="2C5B3D94" w14:textId="77777777" w:rsidR="00197263" w:rsidRDefault="00197263" w:rsidP="00E532E0">
      <w:pPr>
        <w:pStyle w:val="Default"/>
        <w:rPr>
          <w:b/>
          <w:bCs/>
          <w:color w:val="auto"/>
          <w:sz w:val="23"/>
          <w:szCs w:val="23"/>
        </w:rPr>
      </w:pPr>
    </w:p>
    <w:p w14:paraId="42EF108A" w14:textId="631B60BE" w:rsidR="00E532E0" w:rsidRDefault="00E532E0" w:rsidP="00E532E0">
      <w:pPr>
        <w:pStyle w:val="Default"/>
        <w:rPr>
          <w:color w:val="auto"/>
          <w:sz w:val="23"/>
          <w:szCs w:val="23"/>
        </w:rPr>
      </w:pPr>
      <w:r>
        <w:rPr>
          <w:b/>
          <w:bCs/>
          <w:color w:val="auto"/>
          <w:sz w:val="23"/>
          <w:szCs w:val="23"/>
        </w:rPr>
        <w:t xml:space="preserve">Členenie na útvary: </w:t>
      </w:r>
    </w:p>
    <w:p w14:paraId="685A5114" w14:textId="43562777" w:rsidR="00E532E0" w:rsidRDefault="00E532E0" w:rsidP="00E532E0">
      <w:pPr>
        <w:pStyle w:val="Default"/>
        <w:spacing w:after="380"/>
        <w:rPr>
          <w:color w:val="auto"/>
          <w:sz w:val="23"/>
          <w:szCs w:val="23"/>
        </w:rPr>
      </w:pPr>
      <w:r>
        <w:rPr>
          <w:color w:val="auto"/>
          <w:sz w:val="23"/>
          <w:szCs w:val="23"/>
        </w:rPr>
        <w:t xml:space="preserve">• útvar riaditeľa ZUŠ </w:t>
      </w:r>
    </w:p>
    <w:p w14:paraId="6BE54906" w14:textId="77777777" w:rsidR="00E532E0" w:rsidRDefault="00E532E0" w:rsidP="00E532E0">
      <w:pPr>
        <w:pStyle w:val="Default"/>
        <w:spacing w:after="380"/>
        <w:rPr>
          <w:color w:val="auto"/>
          <w:sz w:val="23"/>
          <w:szCs w:val="23"/>
        </w:rPr>
      </w:pPr>
      <w:r>
        <w:rPr>
          <w:color w:val="auto"/>
          <w:sz w:val="23"/>
          <w:szCs w:val="23"/>
        </w:rPr>
        <w:t xml:space="preserve">• pedagogický útvar </w:t>
      </w:r>
    </w:p>
    <w:p w14:paraId="562F6670" w14:textId="77777777" w:rsidR="00E532E0" w:rsidRDefault="00E532E0" w:rsidP="00E532E0">
      <w:pPr>
        <w:pStyle w:val="Default"/>
        <w:spacing w:after="380"/>
        <w:rPr>
          <w:color w:val="auto"/>
          <w:sz w:val="23"/>
          <w:szCs w:val="23"/>
        </w:rPr>
      </w:pPr>
      <w:r>
        <w:rPr>
          <w:color w:val="auto"/>
          <w:sz w:val="23"/>
          <w:szCs w:val="23"/>
        </w:rPr>
        <w:t xml:space="preserve">• útvar odborov / HO, VO, LDO, TO/ </w:t>
      </w:r>
    </w:p>
    <w:p w14:paraId="7379A8E2" w14:textId="77777777" w:rsidR="00E532E0" w:rsidRDefault="00E532E0" w:rsidP="00E532E0">
      <w:pPr>
        <w:pStyle w:val="Default"/>
        <w:rPr>
          <w:color w:val="auto"/>
          <w:sz w:val="23"/>
          <w:szCs w:val="23"/>
        </w:rPr>
      </w:pPr>
      <w:r>
        <w:rPr>
          <w:color w:val="auto"/>
          <w:sz w:val="23"/>
          <w:szCs w:val="23"/>
        </w:rPr>
        <w:t xml:space="preserve">• hospodársko-správny útvar </w:t>
      </w:r>
    </w:p>
    <w:p w14:paraId="1D50C9E9" w14:textId="77777777" w:rsidR="00E532E0" w:rsidRDefault="00E532E0" w:rsidP="00E532E0">
      <w:pPr>
        <w:pStyle w:val="Default"/>
        <w:rPr>
          <w:color w:val="auto"/>
          <w:sz w:val="23"/>
          <w:szCs w:val="23"/>
        </w:rPr>
      </w:pPr>
    </w:p>
    <w:p w14:paraId="3F5EA106" w14:textId="77777777" w:rsidR="00E532E0" w:rsidRDefault="00E532E0" w:rsidP="00E532E0">
      <w:pPr>
        <w:pStyle w:val="Default"/>
        <w:rPr>
          <w:color w:val="auto"/>
          <w:sz w:val="23"/>
          <w:szCs w:val="23"/>
        </w:rPr>
      </w:pPr>
      <w:r>
        <w:rPr>
          <w:b/>
          <w:bCs/>
          <w:color w:val="auto"/>
          <w:sz w:val="23"/>
          <w:szCs w:val="23"/>
        </w:rPr>
        <w:t xml:space="preserve">ZUŠ-MAI riadi a za jej činnosť zodpovedá riaditeľ školy. Riaditeľ ZUŠ-MAI vykonáva svoju právomoc v súlade s právoplatným právnym poriadkom a ďalšími normami, pričom: </w:t>
      </w:r>
    </w:p>
    <w:p w14:paraId="3E380DE4" w14:textId="77777777" w:rsidR="00197263" w:rsidRDefault="00197263" w:rsidP="00E532E0">
      <w:pPr>
        <w:pStyle w:val="Default"/>
        <w:rPr>
          <w:b/>
          <w:bCs/>
          <w:color w:val="auto"/>
          <w:sz w:val="23"/>
          <w:szCs w:val="23"/>
        </w:rPr>
      </w:pPr>
    </w:p>
    <w:p w14:paraId="2C54318E" w14:textId="1379AEEA" w:rsidR="00E532E0" w:rsidRDefault="00E532E0" w:rsidP="00E532E0">
      <w:pPr>
        <w:pStyle w:val="Default"/>
        <w:rPr>
          <w:color w:val="auto"/>
          <w:sz w:val="23"/>
          <w:szCs w:val="23"/>
        </w:rPr>
      </w:pPr>
      <w:r>
        <w:rPr>
          <w:b/>
          <w:bCs/>
          <w:color w:val="auto"/>
          <w:sz w:val="23"/>
          <w:szCs w:val="23"/>
        </w:rPr>
        <w:t xml:space="preserve">a) rozhoduje: </w:t>
      </w:r>
    </w:p>
    <w:p w14:paraId="34FDEE47" w14:textId="77777777" w:rsidR="00E532E0" w:rsidRDefault="00E532E0" w:rsidP="00E532E0">
      <w:pPr>
        <w:pStyle w:val="Default"/>
        <w:spacing w:after="184"/>
        <w:rPr>
          <w:color w:val="auto"/>
          <w:sz w:val="23"/>
          <w:szCs w:val="23"/>
        </w:rPr>
      </w:pPr>
      <w:r>
        <w:rPr>
          <w:color w:val="auto"/>
          <w:sz w:val="23"/>
          <w:szCs w:val="23"/>
        </w:rPr>
        <w:t xml:space="preserve">• o prijatí a zaradení uchádzačov o štúdium </w:t>
      </w:r>
    </w:p>
    <w:p w14:paraId="0CAADD88" w14:textId="77777777" w:rsidR="00E532E0" w:rsidRDefault="00E532E0" w:rsidP="00E532E0">
      <w:pPr>
        <w:pStyle w:val="Default"/>
        <w:spacing w:after="184"/>
        <w:rPr>
          <w:color w:val="auto"/>
          <w:sz w:val="23"/>
          <w:szCs w:val="23"/>
        </w:rPr>
      </w:pPr>
      <w:r>
        <w:rPr>
          <w:color w:val="auto"/>
          <w:sz w:val="23"/>
          <w:szCs w:val="23"/>
        </w:rPr>
        <w:t xml:space="preserve">• prerušení štúdia </w:t>
      </w:r>
    </w:p>
    <w:p w14:paraId="120165AD" w14:textId="77777777" w:rsidR="00E532E0" w:rsidRDefault="00E532E0" w:rsidP="00E532E0">
      <w:pPr>
        <w:pStyle w:val="Default"/>
        <w:spacing w:after="184"/>
        <w:rPr>
          <w:color w:val="auto"/>
          <w:sz w:val="23"/>
          <w:szCs w:val="23"/>
        </w:rPr>
      </w:pPr>
      <w:r>
        <w:rPr>
          <w:color w:val="auto"/>
          <w:sz w:val="23"/>
          <w:szCs w:val="23"/>
        </w:rPr>
        <w:t xml:space="preserve">• povolení postupu do vyššieho ročníka </w:t>
      </w:r>
    </w:p>
    <w:p w14:paraId="5AA66B52" w14:textId="77777777" w:rsidR="00E532E0" w:rsidRDefault="00E532E0" w:rsidP="00E532E0">
      <w:pPr>
        <w:pStyle w:val="Default"/>
        <w:spacing w:after="184"/>
        <w:rPr>
          <w:color w:val="auto"/>
          <w:sz w:val="23"/>
          <w:szCs w:val="23"/>
        </w:rPr>
      </w:pPr>
      <w:r>
        <w:rPr>
          <w:color w:val="auto"/>
          <w:sz w:val="23"/>
          <w:szCs w:val="23"/>
        </w:rPr>
        <w:t xml:space="preserve">• predčasnom ukončení štúdia </w:t>
      </w:r>
    </w:p>
    <w:p w14:paraId="3D7021F3" w14:textId="77777777" w:rsidR="00E532E0" w:rsidRDefault="00E532E0" w:rsidP="00E532E0">
      <w:pPr>
        <w:pStyle w:val="Default"/>
        <w:spacing w:after="184"/>
        <w:rPr>
          <w:color w:val="auto"/>
          <w:sz w:val="23"/>
          <w:szCs w:val="23"/>
        </w:rPr>
      </w:pPr>
      <w:r>
        <w:rPr>
          <w:color w:val="auto"/>
          <w:sz w:val="23"/>
          <w:szCs w:val="23"/>
        </w:rPr>
        <w:t xml:space="preserve">• povolení opakovať ročník </w:t>
      </w:r>
    </w:p>
    <w:p w14:paraId="11D3361B" w14:textId="77777777" w:rsidR="00E532E0" w:rsidRDefault="00E532E0" w:rsidP="00E532E0">
      <w:pPr>
        <w:pStyle w:val="Default"/>
        <w:spacing w:after="184"/>
        <w:rPr>
          <w:color w:val="auto"/>
          <w:sz w:val="23"/>
          <w:szCs w:val="23"/>
        </w:rPr>
      </w:pPr>
      <w:r>
        <w:rPr>
          <w:color w:val="auto"/>
          <w:sz w:val="23"/>
          <w:szCs w:val="23"/>
        </w:rPr>
        <w:t xml:space="preserve">• povolení vykonať opravnú skúšku </w:t>
      </w:r>
    </w:p>
    <w:p w14:paraId="6ECF6094" w14:textId="77777777" w:rsidR="00E532E0" w:rsidRDefault="00E532E0" w:rsidP="00E532E0">
      <w:pPr>
        <w:pStyle w:val="Default"/>
        <w:spacing w:after="184"/>
        <w:rPr>
          <w:color w:val="auto"/>
          <w:sz w:val="23"/>
          <w:szCs w:val="23"/>
        </w:rPr>
      </w:pPr>
      <w:r>
        <w:rPr>
          <w:color w:val="auto"/>
          <w:sz w:val="23"/>
          <w:szCs w:val="23"/>
        </w:rPr>
        <w:t xml:space="preserve">• zmenách vnútornej organizácie ZUŠ </w:t>
      </w:r>
    </w:p>
    <w:p w14:paraId="24B90581" w14:textId="77777777" w:rsidR="00E532E0" w:rsidRDefault="00E532E0" w:rsidP="00E532E0">
      <w:pPr>
        <w:pStyle w:val="Default"/>
        <w:spacing w:after="184"/>
        <w:rPr>
          <w:color w:val="auto"/>
          <w:sz w:val="23"/>
          <w:szCs w:val="23"/>
        </w:rPr>
      </w:pPr>
      <w:r>
        <w:rPr>
          <w:color w:val="auto"/>
          <w:sz w:val="23"/>
          <w:szCs w:val="23"/>
        </w:rPr>
        <w:t xml:space="preserve">• koncepciách pedagogického, ekonomického a správneho rozvoja </w:t>
      </w:r>
    </w:p>
    <w:p w14:paraId="6914E387" w14:textId="77777777" w:rsidR="00E532E0" w:rsidRDefault="00E532E0" w:rsidP="00E532E0">
      <w:pPr>
        <w:pStyle w:val="Default"/>
        <w:spacing w:after="184"/>
        <w:rPr>
          <w:color w:val="auto"/>
          <w:sz w:val="23"/>
          <w:szCs w:val="23"/>
        </w:rPr>
      </w:pPr>
      <w:r>
        <w:rPr>
          <w:color w:val="auto"/>
          <w:sz w:val="23"/>
          <w:szCs w:val="23"/>
        </w:rPr>
        <w:t xml:space="preserve">• personálnych záležitostiach vo všeobecnej aj konkrétnej rovine </w:t>
      </w:r>
    </w:p>
    <w:p w14:paraId="61699EB0" w14:textId="77777777" w:rsidR="00E532E0" w:rsidRDefault="00E532E0" w:rsidP="00E532E0">
      <w:pPr>
        <w:pStyle w:val="Default"/>
        <w:spacing w:after="184"/>
        <w:rPr>
          <w:color w:val="auto"/>
          <w:sz w:val="23"/>
          <w:szCs w:val="23"/>
        </w:rPr>
      </w:pPr>
      <w:r>
        <w:rPr>
          <w:color w:val="auto"/>
          <w:sz w:val="23"/>
          <w:szCs w:val="23"/>
        </w:rPr>
        <w:t xml:space="preserve">• všetkých dohodách ZUŠ s jej partnermi </w:t>
      </w:r>
    </w:p>
    <w:p w14:paraId="2BF9AE50" w14:textId="77777777" w:rsidR="00E532E0" w:rsidRDefault="00E532E0" w:rsidP="00E532E0">
      <w:pPr>
        <w:pStyle w:val="Default"/>
        <w:rPr>
          <w:color w:val="auto"/>
          <w:sz w:val="23"/>
          <w:szCs w:val="23"/>
        </w:rPr>
      </w:pPr>
      <w:r>
        <w:rPr>
          <w:color w:val="auto"/>
          <w:sz w:val="23"/>
          <w:szCs w:val="23"/>
        </w:rPr>
        <w:t xml:space="preserve">• pracovných cestách zamestnancov </w:t>
      </w:r>
    </w:p>
    <w:p w14:paraId="24A10DE1" w14:textId="77777777" w:rsidR="00E532E0" w:rsidRDefault="00E532E0" w:rsidP="00E532E0">
      <w:pPr>
        <w:pStyle w:val="Default"/>
        <w:rPr>
          <w:color w:val="auto"/>
          <w:sz w:val="23"/>
          <w:szCs w:val="23"/>
        </w:rPr>
      </w:pPr>
    </w:p>
    <w:p w14:paraId="09B06A0D" w14:textId="77777777" w:rsidR="00197263" w:rsidRDefault="00E532E0" w:rsidP="00E532E0">
      <w:pPr>
        <w:pStyle w:val="Default"/>
        <w:spacing w:after="289"/>
        <w:rPr>
          <w:color w:val="auto"/>
          <w:sz w:val="23"/>
          <w:szCs w:val="23"/>
        </w:rPr>
      </w:pPr>
      <w:r>
        <w:rPr>
          <w:b/>
          <w:bCs/>
          <w:color w:val="auto"/>
          <w:sz w:val="23"/>
          <w:szCs w:val="23"/>
        </w:rPr>
        <w:t xml:space="preserve">b) zodpovedá: </w:t>
      </w:r>
      <w:r w:rsidR="00197263">
        <w:rPr>
          <w:color w:val="auto"/>
          <w:sz w:val="23"/>
          <w:szCs w:val="23"/>
        </w:rPr>
        <w:t xml:space="preserve">  </w:t>
      </w:r>
    </w:p>
    <w:p w14:paraId="3BBA99D3" w14:textId="45AFF0A9" w:rsidR="00E532E0" w:rsidRDefault="00E532E0" w:rsidP="00E532E0">
      <w:pPr>
        <w:pStyle w:val="Default"/>
        <w:spacing w:after="289"/>
        <w:rPr>
          <w:color w:val="auto"/>
          <w:sz w:val="23"/>
          <w:szCs w:val="23"/>
        </w:rPr>
      </w:pPr>
      <w:r>
        <w:rPr>
          <w:color w:val="auto"/>
          <w:sz w:val="23"/>
          <w:szCs w:val="23"/>
        </w:rPr>
        <w:t xml:space="preserve">• za dodržiavanie všeobecne záväzných právnych predpisov, učebných plánov učebných osnov, za odbornú a pedagogickú úroveň výchovno-vzdelávacej práce školy a za efektívne využívanie prostriedkov určených na zabezpečenie činnosti školy </w:t>
      </w:r>
    </w:p>
    <w:p w14:paraId="00AC06C1" w14:textId="77777777" w:rsidR="00E532E0" w:rsidRDefault="00E532E0" w:rsidP="00E532E0">
      <w:pPr>
        <w:pStyle w:val="Default"/>
        <w:spacing w:after="289"/>
        <w:rPr>
          <w:color w:val="auto"/>
          <w:sz w:val="23"/>
          <w:szCs w:val="23"/>
        </w:rPr>
      </w:pPr>
      <w:r>
        <w:rPr>
          <w:color w:val="auto"/>
          <w:sz w:val="23"/>
          <w:szCs w:val="23"/>
        </w:rPr>
        <w:t xml:space="preserve">• za hospodárenie a účelné využívanie pridelených finančných prostriedkov a vedenie riadnej evidencie o ich čerpaní za riadne hospodárenie s majetkom v užívaní alebo vo vlastníctve školy za zverený hmotný a nehmotný majetok, jeho zabezpečenie proti odcudzeniu príp. znehodnoteniu za vytváranie priaznivých pracovných podmienok, zaisťovanie bezpečnosti zdravia pri práci </w:t>
      </w:r>
    </w:p>
    <w:p w14:paraId="628BB815" w14:textId="77777777" w:rsidR="00E532E0" w:rsidRDefault="00E532E0" w:rsidP="00E532E0">
      <w:pPr>
        <w:pStyle w:val="Default"/>
        <w:spacing w:after="289"/>
        <w:rPr>
          <w:color w:val="auto"/>
          <w:sz w:val="23"/>
          <w:szCs w:val="23"/>
        </w:rPr>
      </w:pPr>
      <w:r>
        <w:rPr>
          <w:color w:val="auto"/>
          <w:sz w:val="23"/>
          <w:szCs w:val="23"/>
        </w:rPr>
        <w:lastRenderedPageBreak/>
        <w:t xml:space="preserve">• za oboznamovanie podriadených zamestnancov s príslušnými organizačnými predpismi, predpismi o bezpečnosti a ochrane zdravia pri práci a požiarnej ochrany </w:t>
      </w:r>
    </w:p>
    <w:p w14:paraId="22A51EE5" w14:textId="77777777" w:rsidR="00E532E0" w:rsidRDefault="00E532E0" w:rsidP="00E532E0">
      <w:pPr>
        <w:pStyle w:val="Default"/>
        <w:spacing w:after="289"/>
        <w:rPr>
          <w:color w:val="auto"/>
          <w:sz w:val="23"/>
          <w:szCs w:val="23"/>
        </w:rPr>
      </w:pPr>
      <w:r>
        <w:rPr>
          <w:color w:val="auto"/>
          <w:sz w:val="23"/>
          <w:szCs w:val="23"/>
        </w:rPr>
        <w:t xml:space="preserve">• za pedagogickú a odbornú úroveň zamestnancov a za výsledky práce školy </w:t>
      </w:r>
    </w:p>
    <w:p w14:paraId="339EF203" w14:textId="77777777" w:rsidR="00E532E0" w:rsidRDefault="00E532E0" w:rsidP="00E532E0">
      <w:pPr>
        <w:pStyle w:val="Default"/>
        <w:spacing w:after="289"/>
        <w:rPr>
          <w:color w:val="auto"/>
          <w:sz w:val="23"/>
          <w:szCs w:val="23"/>
        </w:rPr>
      </w:pPr>
      <w:r>
        <w:rPr>
          <w:color w:val="auto"/>
          <w:sz w:val="23"/>
          <w:szCs w:val="23"/>
        </w:rPr>
        <w:t xml:space="preserve">• za pravidelnú kontrolu plnenia plánu práce školy a za jeho komplexné zhodnotenie na konci školského roka </w:t>
      </w:r>
    </w:p>
    <w:p w14:paraId="73B7271E" w14:textId="77777777" w:rsidR="00E532E0" w:rsidRDefault="00E532E0" w:rsidP="00E532E0">
      <w:pPr>
        <w:pStyle w:val="Default"/>
        <w:spacing w:after="289"/>
        <w:rPr>
          <w:color w:val="auto"/>
          <w:sz w:val="23"/>
          <w:szCs w:val="23"/>
        </w:rPr>
      </w:pPr>
      <w:r>
        <w:rPr>
          <w:color w:val="auto"/>
          <w:sz w:val="23"/>
          <w:szCs w:val="23"/>
        </w:rPr>
        <w:t xml:space="preserve">• za priebeh a realizáciu adaptačného vzdelávania </w:t>
      </w:r>
    </w:p>
    <w:p w14:paraId="5464956B" w14:textId="77777777" w:rsidR="00E532E0" w:rsidRDefault="00E532E0" w:rsidP="00E532E0">
      <w:pPr>
        <w:pStyle w:val="Default"/>
        <w:spacing w:after="289"/>
        <w:rPr>
          <w:color w:val="auto"/>
          <w:sz w:val="23"/>
          <w:szCs w:val="23"/>
        </w:rPr>
      </w:pPr>
      <w:r>
        <w:rPr>
          <w:color w:val="auto"/>
          <w:sz w:val="23"/>
          <w:szCs w:val="23"/>
        </w:rPr>
        <w:t xml:space="preserve">• za dodržiavanie zákonov o odmeňovaní u všetkých zamestnancov pri určovaní ich platov a odmien </w:t>
      </w:r>
    </w:p>
    <w:p w14:paraId="31C51CE3" w14:textId="77777777" w:rsidR="00E532E0" w:rsidRDefault="00E532E0" w:rsidP="00E532E0">
      <w:pPr>
        <w:pStyle w:val="Default"/>
        <w:spacing w:after="289"/>
        <w:rPr>
          <w:color w:val="auto"/>
          <w:sz w:val="23"/>
          <w:szCs w:val="23"/>
        </w:rPr>
      </w:pPr>
      <w:r>
        <w:rPr>
          <w:color w:val="auto"/>
          <w:sz w:val="23"/>
          <w:szCs w:val="23"/>
        </w:rPr>
        <w:t xml:space="preserve">• za správnosť obsahu výkazov predkladaných nadriadeným orgánom a za správne a komplexné vedenie predpísanej dokumentácie </w:t>
      </w:r>
    </w:p>
    <w:p w14:paraId="71F20355" w14:textId="77777777" w:rsidR="00E532E0" w:rsidRDefault="00E532E0" w:rsidP="00E532E0">
      <w:pPr>
        <w:pStyle w:val="Default"/>
        <w:spacing w:after="289"/>
        <w:rPr>
          <w:color w:val="auto"/>
          <w:sz w:val="23"/>
          <w:szCs w:val="23"/>
        </w:rPr>
      </w:pPr>
      <w:r>
        <w:rPr>
          <w:color w:val="auto"/>
          <w:sz w:val="23"/>
          <w:szCs w:val="23"/>
        </w:rPr>
        <w:t xml:space="preserve">• za kontinuálne vzdelávanie, ktoré koordinuje podľa ročného plánu </w:t>
      </w:r>
    </w:p>
    <w:p w14:paraId="6C76D008" w14:textId="77777777" w:rsidR="00E532E0" w:rsidRDefault="00E532E0" w:rsidP="00E532E0">
      <w:pPr>
        <w:pStyle w:val="Default"/>
        <w:rPr>
          <w:color w:val="auto"/>
          <w:sz w:val="23"/>
          <w:szCs w:val="23"/>
        </w:rPr>
      </w:pPr>
      <w:r>
        <w:rPr>
          <w:color w:val="auto"/>
          <w:sz w:val="23"/>
          <w:szCs w:val="23"/>
        </w:rPr>
        <w:t xml:space="preserve">• za zaradenie pedagogických zamestnancov do kariérnych stupňov </w:t>
      </w:r>
    </w:p>
    <w:p w14:paraId="2517C25C" w14:textId="77777777" w:rsidR="00E532E0" w:rsidRDefault="00E532E0" w:rsidP="00E532E0">
      <w:pPr>
        <w:pStyle w:val="Default"/>
        <w:rPr>
          <w:color w:val="auto"/>
          <w:sz w:val="23"/>
          <w:szCs w:val="23"/>
        </w:rPr>
      </w:pPr>
    </w:p>
    <w:p w14:paraId="1B881C37" w14:textId="77777777" w:rsidR="00E532E0" w:rsidRDefault="00E532E0" w:rsidP="00E532E0">
      <w:pPr>
        <w:pStyle w:val="Default"/>
        <w:spacing w:after="279"/>
        <w:rPr>
          <w:color w:val="auto"/>
          <w:sz w:val="23"/>
          <w:szCs w:val="23"/>
        </w:rPr>
      </w:pPr>
      <w:r>
        <w:rPr>
          <w:b/>
          <w:bCs/>
          <w:color w:val="auto"/>
          <w:sz w:val="23"/>
          <w:szCs w:val="23"/>
        </w:rPr>
        <w:t xml:space="preserve">c) riadi a kontroluje: </w:t>
      </w:r>
    </w:p>
    <w:p w14:paraId="4FAF26D2" w14:textId="77777777" w:rsidR="00E532E0" w:rsidRDefault="00E532E0" w:rsidP="00E532E0">
      <w:pPr>
        <w:pStyle w:val="Default"/>
        <w:spacing w:after="279"/>
        <w:rPr>
          <w:color w:val="auto"/>
          <w:sz w:val="23"/>
          <w:szCs w:val="23"/>
        </w:rPr>
      </w:pPr>
      <w:r>
        <w:rPr>
          <w:color w:val="auto"/>
          <w:sz w:val="23"/>
          <w:szCs w:val="23"/>
        </w:rPr>
        <w:t xml:space="preserve">• prácu podriadených zamestnancov, pravidelne hodnotí pomer zamestnancov k práci a k pracovnému kolektívu a ich pracovné výsledky </w:t>
      </w:r>
    </w:p>
    <w:p w14:paraId="0D713303" w14:textId="77777777" w:rsidR="00E532E0" w:rsidRDefault="00E532E0" w:rsidP="00E532E0">
      <w:pPr>
        <w:pStyle w:val="Default"/>
        <w:spacing w:after="279"/>
        <w:rPr>
          <w:color w:val="auto"/>
          <w:sz w:val="23"/>
          <w:szCs w:val="23"/>
        </w:rPr>
      </w:pPr>
      <w:r>
        <w:rPr>
          <w:color w:val="auto"/>
          <w:sz w:val="23"/>
          <w:szCs w:val="23"/>
        </w:rPr>
        <w:t xml:space="preserve">• dodržiavanie pracovnej disciplíny zamestnancov a v prípade jej porušenia dáva návrh na pracovno-právny, resp. trestno-právny postih voči zamestnancovi </w:t>
      </w:r>
    </w:p>
    <w:p w14:paraId="4ABEC312" w14:textId="77777777" w:rsidR="00E532E0" w:rsidRDefault="00E532E0" w:rsidP="00E532E0">
      <w:pPr>
        <w:pStyle w:val="Default"/>
        <w:rPr>
          <w:color w:val="auto"/>
          <w:sz w:val="23"/>
          <w:szCs w:val="23"/>
        </w:rPr>
      </w:pPr>
      <w:r>
        <w:rPr>
          <w:color w:val="auto"/>
          <w:sz w:val="23"/>
          <w:szCs w:val="23"/>
        </w:rPr>
        <w:t xml:space="preserve">• všetku písomnú agendu školy </w:t>
      </w:r>
    </w:p>
    <w:p w14:paraId="134E603C" w14:textId="77777777" w:rsidR="00E532E0" w:rsidRDefault="00E532E0" w:rsidP="00E532E0">
      <w:pPr>
        <w:pStyle w:val="Default"/>
        <w:rPr>
          <w:color w:val="auto"/>
          <w:sz w:val="23"/>
          <w:szCs w:val="23"/>
        </w:rPr>
      </w:pPr>
      <w:r>
        <w:rPr>
          <w:color w:val="auto"/>
          <w:sz w:val="23"/>
          <w:szCs w:val="23"/>
        </w:rPr>
        <w:t xml:space="preserve"> </w:t>
      </w:r>
    </w:p>
    <w:p w14:paraId="40CE9758" w14:textId="77777777" w:rsidR="00E532E0" w:rsidRDefault="00E532E0" w:rsidP="00E532E0">
      <w:pPr>
        <w:pStyle w:val="Default"/>
        <w:spacing w:after="275"/>
        <w:rPr>
          <w:color w:val="auto"/>
          <w:sz w:val="23"/>
          <w:szCs w:val="23"/>
        </w:rPr>
      </w:pPr>
      <w:r>
        <w:rPr>
          <w:b/>
          <w:bCs/>
          <w:color w:val="auto"/>
          <w:sz w:val="23"/>
          <w:szCs w:val="23"/>
        </w:rPr>
        <w:t xml:space="preserve">d) určuje: </w:t>
      </w:r>
    </w:p>
    <w:p w14:paraId="5090D1A0" w14:textId="77777777" w:rsidR="00E532E0" w:rsidRDefault="00E532E0" w:rsidP="00E532E0">
      <w:pPr>
        <w:pStyle w:val="Default"/>
        <w:spacing w:after="275"/>
        <w:rPr>
          <w:color w:val="auto"/>
          <w:sz w:val="23"/>
          <w:szCs w:val="23"/>
        </w:rPr>
      </w:pPr>
      <w:r>
        <w:rPr>
          <w:color w:val="auto"/>
          <w:sz w:val="23"/>
          <w:szCs w:val="23"/>
        </w:rPr>
        <w:t xml:space="preserve">• úväzky pedagogických a nepedagogických zamestnancov </w:t>
      </w:r>
    </w:p>
    <w:p w14:paraId="5EC6CBFA" w14:textId="77777777" w:rsidR="00E532E0" w:rsidRDefault="00E532E0" w:rsidP="00E532E0">
      <w:pPr>
        <w:pStyle w:val="Default"/>
        <w:spacing w:after="275"/>
        <w:rPr>
          <w:color w:val="auto"/>
          <w:sz w:val="23"/>
          <w:szCs w:val="23"/>
        </w:rPr>
      </w:pPr>
      <w:r>
        <w:rPr>
          <w:color w:val="auto"/>
          <w:sz w:val="23"/>
          <w:szCs w:val="23"/>
        </w:rPr>
        <w:t xml:space="preserve">• pracovnú náplň pre všetkých zamestnancov školy </w:t>
      </w:r>
    </w:p>
    <w:p w14:paraId="0B8C2265" w14:textId="77777777" w:rsidR="00E532E0" w:rsidRDefault="00E532E0" w:rsidP="00E532E0">
      <w:pPr>
        <w:pStyle w:val="Default"/>
        <w:spacing w:after="275"/>
        <w:rPr>
          <w:color w:val="auto"/>
          <w:sz w:val="23"/>
          <w:szCs w:val="23"/>
        </w:rPr>
      </w:pPr>
      <w:r>
        <w:rPr>
          <w:color w:val="auto"/>
          <w:sz w:val="23"/>
          <w:szCs w:val="23"/>
        </w:rPr>
        <w:t xml:space="preserve">• výkon triednickej práce </w:t>
      </w:r>
    </w:p>
    <w:p w14:paraId="1A1037BD" w14:textId="77777777" w:rsidR="00E532E0" w:rsidRDefault="00E532E0" w:rsidP="00E532E0">
      <w:pPr>
        <w:pStyle w:val="Default"/>
        <w:spacing w:after="275"/>
        <w:rPr>
          <w:color w:val="auto"/>
          <w:sz w:val="23"/>
          <w:szCs w:val="23"/>
        </w:rPr>
      </w:pPr>
      <w:r>
        <w:rPr>
          <w:color w:val="auto"/>
          <w:sz w:val="23"/>
          <w:szCs w:val="23"/>
        </w:rPr>
        <w:t xml:space="preserve">• štruktúru </w:t>
      </w:r>
      <w:proofErr w:type="spellStart"/>
      <w:r>
        <w:rPr>
          <w:color w:val="auto"/>
          <w:sz w:val="23"/>
          <w:szCs w:val="23"/>
        </w:rPr>
        <w:t>kariérových</w:t>
      </w:r>
      <w:proofErr w:type="spellEnd"/>
      <w:r>
        <w:rPr>
          <w:color w:val="auto"/>
          <w:sz w:val="23"/>
          <w:szCs w:val="23"/>
        </w:rPr>
        <w:t xml:space="preserve"> pozícií v škole </w:t>
      </w:r>
    </w:p>
    <w:p w14:paraId="7B37063A" w14:textId="77777777" w:rsidR="00E532E0" w:rsidRDefault="00E532E0" w:rsidP="00E532E0">
      <w:pPr>
        <w:pStyle w:val="Default"/>
        <w:spacing w:after="275"/>
        <w:rPr>
          <w:color w:val="auto"/>
          <w:sz w:val="23"/>
          <w:szCs w:val="23"/>
        </w:rPr>
      </w:pPr>
      <w:r>
        <w:rPr>
          <w:color w:val="auto"/>
          <w:sz w:val="23"/>
          <w:szCs w:val="23"/>
        </w:rPr>
        <w:t xml:space="preserve">• čerpanie náhradného voľna a dovolenky v čase vedľajších prázdnin </w:t>
      </w:r>
    </w:p>
    <w:p w14:paraId="08F6E499" w14:textId="77777777" w:rsidR="00E532E0" w:rsidRDefault="00E532E0" w:rsidP="00E532E0">
      <w:pPr>
        <w:pStyle w:val="Default"/>
        <w:spacing w:after="275"/>
        <w:rPr>
          <w:color w:val="auto"/>
          <w:sz w:val="23"/>
          <w:szCs w:val="23"/>
        </w:rPr>
      </w:pPr>
      <w:r>
        <w:rPr>
          <w:color w:val="auto"/>
          <w:sz w:val="23"/>
          <w:szCs w:val="23"/>
        </w:rPr>
        <w:t xml:space="preserve">• termíny konania všetkých komisionálnych skúšok </w:t>
      </w:r>
    </w:p>
    <w:p w14:paraId="02AC6913" w14:textId="77777777" w:rsidR="00E532E0" w:rsidRDefault="00E532E0" w:rsidP="00E532E0">
      <w:pPr>
        <w:pStyle w:val="Default"/>
        <w:spacing w:after="275"/>
        <w:rPr>
          <w:color w:val="auto"/>
          <w:sz w:val="23"/>
          <w:szCs w:val="23"/>
        </w:rPr>
      </w:pPr>
      <w:r>
        <w:rPr>
          <w:color w:val="auto"/>
          <w:sz w:val="23"/>
          <w:szCs w:val="23"/>
        </w:rPr>
        <w:t xml:space="preserve">• termíny konania klasifikačnej porady, pedagogickej porady a umeleckej rady </w:t>
      </w:r>
    </w:p>
    <w:p w14:paraId="2B47A6D1" w14:textId="77777777" w:rsidR="00E532E0" w:rsidRDefault="00E532E0" w:rsidP="00E532E0">
      <w:pPr>
        <w:pStyle w:val="Default"/>
        <w:spacing w:after="275"/>
        <w:rPr>
          <w:color w:val="auto"/>
          <w:sz w:val="23"/>
          <w:szCs w:val="23"/>
        </w:rPr>
      </w:pPr>
      <w:r>
        <w:rPr>
          <w:color w:val="auto"/>
          <w:sz w:val="23"/>
          <w:szCs w:val="23"/>
        </w:rPr>
        <w:t xml:space="preserve">• náhradný termín klasifikácie žiakov </w:t>
      </w:r>
    </w:p>
    <w:p w14:paraId="76D75A25" w14:textId="77777777" w:rsidR="00E532E0" w:rsidRDefault="00E532E0" w:rsidP="00E532E0">
      <w:pPr>
        <w:pStyle w:val="Default"/>
        <w:spacing w:after="275"/>
        <w:rPr>
          <w:color w:val="auto"/>
          <w:sz w:val="23"/>
          <w:szCs w:val="23"/>
        </w:rPr>
      </w:pPr>
      <w:r>
        <w:rPr>
          <w:color w:val="auto"/>
          <w:sz w:val="23"/>
          <w:szCs w:val="23"/>
        </w:rPr>
        <w:lastRenderedPageBreak/>
        <w:t xml:space="preserve">• miesto, čas a termín talentových skúšok </w:t>
      </w:r>
    </w:p>
    <w:p w14:paraId="02052CC4" w14:textId="77777777" w:rsidR="00E532E0" w:rsidRDefault="00E532E0" w:rsidP="00E532E0">
      <w:pPr>
        <w:pStyle w:val="Default"/>
        <w:spacing w:after="275"/>
        <w:rPr>
          <w:color w:val="auto"/>
          <w:sz w:val="23"/>
          <w:szCs w:val="23"/>
        </w:rPr>
      </w:pPr>
      <w:r>
        <w:rPr>
          <w:color w:val="auto"/>
          <w:sz w:val="23"/>
          <w:szCs w:val="23"/>
        </w:rPr>
        <w:t xml:space="preserve">• vedúcich predmetových komisií a vedúcich jednotlivých odborov ZUŠ požiarnu hliadku pracoviska </w:t>
      </w:r>
    </w:p>
    <w:p w14:paraId="1B930085" w14:textId="77777777" w:rsidR="00E532E0" w:rsidRDefault="00E532E0" w:rsidP="00E532E0">
      <w:pPr>
        <w:pStyle w:val="Default"/>
        <w:rPr>
          <w:color w:val="auto"/>
          <w:sz w:val="23"/>
          <w:szCs w:val="23"/>
        </w:rPr>
      </w:pPr>
      <w:r>
        <w:rPr>
          <w:color w:val="auto"/>
          <w:sz w:val="23"/>
          <w:szCs w:val="23"/>
        </w:rPr>
        <w:t xml:space="preserve">• evakuačnú komisiu </w:t>
      </w:r>
    </w:p>
    <w:p w14:paraId="7187B353" w14:textId="77777777" w:rsidR="00E532E0" w:rsidRDefault="00E532E0" w:rsidP="00E532E0">
      <w:pPr>
        <w:pStyle w:val="Default"/>
        <w:rPr>
          <w:color w:val="auto"/>
          <w:sz w:val="23"/>
          <w:szCs w:val="23"/>
        </w:rPr>
      </w:pPr>
    </w:p>
    <w:p w14:paraId="0AEFC84A" w14:textId="77777777" w:rsidR="00197263" w:rsidRPr="00197263" w:rsidRDefault="00E532E0" w:rsidP="00E532E0">
      <w:pPr>
        <w:pStyle w:val="Default"/>
        <w:numPr>
          <w:ilvl w:val="1"/>
          <w:numId w:val="3"/>
        </w:numPr>
        <w:spacing w:after="284"/>
        <w:rPr>
          <w:color w:val="auto"/>
          <w:sz w:val="23"/>
          <w:szCs w:val="23"/>
        </w:rPr>
      </w:pPr>
      <w:r>
        <w:rPr>
          <w:b/>
          <w:bCs/>
          <w:color w:val="auto"/>
          <w:sz w:val="23"/>
          <w:szCs w:val="23"/>
        </w:rPr>
        <w:t xml:space="preserve">e) vymenúva: </w:t>
      </w:r>
    </w:p>
    <w:p w14:paraId="7DF77328" w14:textId="4FE1225A" w:rsidR="00E532E0" w:rsidRDefault="00E532E0" w:rsidP="00E532E0">
      <w:pPr>
        <w:pStyle w:val="Default"/>
        <w:numPr>
          <w:ilvl w:val="1"/>
          <w:numId w:val="3"/>
        </w:numPr>
        <w:spacing w:after="284"/>
        <w:rPr>
          <w:color w:val="auto"/>
          <w:sz w:val="23"/>
          <w:szCs w:val="23"/>
        </w:rPr>
      </w:pPr>
      <w:r>
        <w:rPr>
          <w:color w:val="auto"/>
          <w:sz w:val="23"/>
          <w:szCs w:val="23"/>
        </w:rPr>
        <w:t xml:space="preserve">• zástupcov riaditeľa školy na usmerňovanie výchovno-vzdelávacej práce v jednotlivých odboroch (keď je to ustanovené v pracovnom poriadku, § 5 ods.1 zák. 522/2003 Z. z.) </w:t>
      </w:r>
    </w:p>
    <w:p w14:paraId="1909B70D" w14:textId="77777777" w:rsidR="00E532E0" w:rsidRDefault="00E532E0" w:rsidP="00E532E0">
      <w:pPr>
        <w:pStyle w:val="Default"/>
        <w:numPr>
          <w:ilvl w:val="1"/>
          <w:numId w:val="3"/>
        </w:numPr>
        <w:spacing w:after="284"/>
        <w:rPr>
          <w:color w:val="auto"/>
          <w:sz w:val="23"/>
          <w:szCs w:val="23"/>
        </w:rPr>
      </w:pPr>
      <w:r>
        <w:rPr>
          <w:color w:val="auto"/>
          <w:sz w:val="23"/>
          <w:szCs w:val="23"/>
        </w:rPr>
        <w:t xml:space="preserve">• predsedu a členov komisie pre komisionálne skúšky </w:t>
      </w:r>
    </w:p>
    <w:p w14:paraId="24C02865" w14:textId="77777777" w:rsidR="00E532E0" w:rsidRDefault="00E532E0" w:rsidP="00E532E0">
      <w:pPr>
        <w:pStyle w:val="Default"/>
        <w:numPr>
          <w:ilvl w:val="1"/>
          <w:numId w:val="3"/>
        </w:numPr>
        <w:spacing w:after="284"/>
        <w:rPr>
          <w:color w:val="auto"/>
          <w:sz w:val="23"/>
          <w:szCs w:val="23"/>
        </w:rPr>
      </w:pPr>
      <w:r>
        <w:rPr>
          <w:color w:val="auto"/>
          <w:sz w:val="23"/>
          <w:szCs w:val="23"/>
        </w:rPr>
        <w:t xml:space="preserve">• členov prijímacej komisie na posúdenie študijných predpokladov uchádzačov o štúdium </w:t>
      </w:r>
    </w:p>
    <w:p w14:paraId="7ADA66C8" w14:textId="77777777" w:rsidR="00E532E0" w:rsidRDefault="00E532E0" w:rsidP="00E532E0">
      <w:pPr>
        <w:pStyle w:val="Default"/>
        <w:numPr>
          <w:ilvl w:val="1"/>
          <w:numId w:val="3"/>
        </w:numPr>
        <w:spacing w:after="284"/>
        <w:rPr>
          <w:color w:val="auto"/>
          <w:sz w:val="23"/>
          <w:szCs w:val="23"/>
        </w:rPr>
      </w:pPr>
      <w:r>
        <w:rPr>
          <w:color w:val="auto"/>
          <w:sz w:val="23"/>
          <w:szCs w:val="23"/>
        </w:rPr>
        <w:t xml:space="preserve">• vedúcich jednotlivých odborov vzdelávania </w:t>
      </w:r>
    </w:p>
    <w:p w14:paraId="27A5FA6C" w14:textId="77777777" w:rsidR="00E532E0" w:rsidRDefault="00E532E0" w:rsidP="00E532E0">
      <w:pPr>
        <w:pStyle w:val="Default"/>
        <w:numPr>
          <w:ilvl w:val="1"/>
          <w:numId w:val="3"/>
        </w:numPr>
        <w:spacing w:after="284"/>
        <w:rPr>
          <w:color w:val="auto"/>
          <w:sz w:val="23"/>
          <w:szCs w:val="23"/>
        </w:rPr>
      </w:pPr>
      <w:r>
        <w:rPr>
          <w:color w:val="auto"/>
          <w:sz w:val="23"/>
          <w:szCs w:val="23"/>
        </w:rPr>
        <w:t xml:space="preserve">• vedúcich predmetových komisií </w:t>
      </w:r>
    </w:p>
    <w:p w14:paraId="2584CD24" w14:textId="77777777" w:rsidR="00E532E0" w:rsidRDefault="00E532E0" w:rsidP="00E532E0">
      <w:pPr>
        <w:pStyle w:val="Default"/>
        <w:numPr>
          <w:ilvl w:val="1"/>
          <w:numId w:val="3"/>
        </w:numPr>
        <w:spacing w:after="284"/>
        <w:rPr>
          <w:color w:val="auto"/>
          <w:sz w:val="23"/>
          <w:szCs w:val="23"/>
        </w:rPr>
      </w:pPr>
      <w:r>
        <w:rPr>
          <w:color w:val="auto"/>
          <w:sz w:val="23"/>
          <w:szCs w:val="23"/>
        </w:rPr>
        <w:t xml:space="preserve">• predsedu a členov škodovej komisie </w:t>
      </w:r>
    </w:p>
    <w:p w14:paraId="72BE91A0" w14:textId="77777777" w:rsidR="00E532E0" w:rsidRDefault="00E532E0" w:rsidP="00E532E0">
      <w:pPr>
        <w:pStyle w:val="Default"/>
        <w:numPr>
          <w:ilvl w:val="1"/>
          <w:numId w:val="3"/>
        </w:numPr>
        <w:spacing w:after="284"/>
        <w:rPr>
          <w:color w:val="auto"/>
          <w:sz w:val="23"/>
          <w:szCs w:val="23"/>
        </w:rPr>
      </w:pPr>
      <w:r>
        <w:rPr>
          <w:color w:val="auto"/>
          <w:sz w:val="23"/>
          <w:szCs w:val="23"/>
        </w:rPr>
        <w:t xml:space="preserve">• predsedu a členov inventarizačnej, vyraďovacej a likvidačnej komisie </w:t>
      </w:r>
    </w:p>
    <w:p w14:paraId="13E5A622" w14:textId="77777777" w:rsidR="00E532E0" w:rsidRDefault="00E532E0" w:rsidP="00E532E0">
      <w:pPr>
        <w:pStyle w:val="Default"/>
        <w:numPr>
          <w:ilvl w:val="1"/>
          <w:numId w:val="3"/>
        </w:numPr>
        <w:spacing w:after="284"/>
        <w:rPr>
          <w:color w:val="auto"/>
          <w:sz w:val="23"/>
          <w:szCs w:val="23"/>
        </w:rPr>
      </w:pPr>
      <w:r>
        <w:rPr>
          <w:color w:val="auto"/>
          <w:sz w:val="23"/>
          <w:szCs w:val="23"/>
        </w:rPr>
        <w:t xml:space="preserve">• členov skúšobnej komisie na ukončenie adaptačného vzdelávania </w:t>
      </w:r>
    </w:p>
    <w:p w14:paraId="6C231554" w14:textId="77777777" w:rsidR="00E532E0" w:rsidRDefault="00E532E0" w:rsidP="00E532E0">
      <w:pPr>
        <w:pStyle w:val="Default"/>
        <w:numPr>
          <w:ilvl w:val="1"/>
          <w:numId w:val="3"/>
        </w:numPr>
        <w:spacing w:after="284"/>
        <w:rPr>
          <w:color w:val="auto"/>
          <w:sz w:val="23"/>
          <w:szCs w:val="23"/>
        </w:rPr>
      </w:pPr>
      <w:r>
        <w:rPr>
          <w:color w:val="auto"/>
          <w:sz w:val="23"/>
          <w:szCs w:val="23"/>
        </w:rPr>
        <w:t xml:space="preserve">• členov komisie pre vyhodnotenie ponúk verejného obstarávania </w:t>
      </w:r>
    </w:p>
    <w:p w14:paraId="18F63373" w14:textId="77777777" w:rsidR="00E532E0" w:rsidRDefault="00E532E0" w:rsidP="00E532E0">
      <w:pPr>
        <w:pStyle w:val="Default"/>
        <w:numPr>
          <w:ilvl w:val="1"/>
          <w:numId w:val="3"/>
        </w:numPr>
        <w:rPr>
          <w:color w:val="auto"/>
          <w:sz w:val="23"/>
          <w:szCs w:val="23"/>
        </w:rPr>
      </w:pPr>
      <w:r>
        <w:rPr>
          <w:color w:val="auto"/>
          <w:sz w:val="23"/>
          <w:szCs w:val="23"/>
        </w:rPr>
        <w:t xml:space="preserve">• uvádzajúceho pedagogického zamestnanca </w:t>
      </w:r>
    </w:p>
    <w:p w14:paraId="3820870A" w14:textId="77777777" w:rsidR="00E532E0" w:rsidRDefault="00E532E0" w:rsidP="00E532E0">
      <w:pPr>
        <w:pStyle w:val="Default"/>
        <w:numPr>
          <w:ilvl w:val="1"/>
          <w:numId w:val="3"/>
        </w:numPr>
        <w:rPr>
          <w:color w:val="auto"/>
          <w:sz w:val="23"/>
          <w:szCs w:val="23"/>
        </w:rPr>
      </w:pPr>
    </w:p>
    <w:p w14:paraId="5BBB0A6B" w14:textId="77777777" w:rsidR="00E532E0" w:rsidRDefault="00E532E0" w:rsidP="00E532E0">
      <w:pPr>
        <w:pStyle w:val="Default"/>
        <w:spacing w:after="279"/>
        <w:rPr>
          <w:color w:val="auto"/>
          <w:sz w:val="23"/>
          <w:szCs w:val="23"/>
        </w:rPr>
      </w:pPr>
      <w:r>
        <w:rPr>
          <w:b/>
          <w:bCs/>
          <w:color w:val="auto"/>
          <w:sz w:val="23"/>
          <w:szCs w:val="23"/>
        </w:rPr>
        <w:t xml:space="preserve">f) schvaľuje: </w:t>
      </w:r>
    </w:p>
    <w:p w14:paraId="318B804A" w14:textId="77777777" w:rsidR="00E532E0" w:rsidRDefault="00E532E0" w:rsidP="00E532E0">
      <w:pPr>
        <w:pStyle w:val="Default"/>
        <w:spacing w:after="279"/>
        <w:rPr>
          <w:color w:val="auto"/>
          <w:sz w:val="23"/>
          <w:szCs w:val="23"/>
        </w:rPr>
      </w:pPr>
      <w:r>
        <w:rPr>
          <w:color w:val="auto"/>
          <w:sz w:val="23"/>
          <w:szCs w:val="23"/>
        </w:rPr>
        <w:t xml:space="preserve">• vnútorné dokumenty ZUŠ </w:t>
      </w:r>
    </w:p>
    <w:p w14:paraId="4FC5736B" w14:textId="77777777" w:rsidR="00E532E0" w:rsidRPr="00292A25" w:rsidRDefault="00E532E0" w:rsidP="00E532E0">
      <w:pPr>
        <w:pStyle w:val="Default"/>
        <w:spacing w:after="279"/>
        <w:rPr>
          <w:color w:val="auto"/>
          <w:sz w:val="23"/>
          <w:szCs w:val="23"/>
        </w:rPr>
      </w:pPr>
      <w:r w:rsidRPr="00292A25">
        <w:rPr>
          <w:color w:val="auto"/>
          <w:sz w:val="23"/>
          <w:szCs w:val="23"/>
        </w:rPr>
        <w:t xml:space="preserve">• úväzky pedagogických zamestnancov </w:t>
      </w:r>
    </w:p>
    <w:p w14:paraId="64E9B639" w14:textId="77777777" w:rsidR="00E532E0" w:rsidRDefault="00E532E0" w:rsidP="00E532E0">
      <w:pPr>
        <w:pStyle w:val="Default"/>
        <w:spacing w:after="279"/>
        <w:rPr>
          <w:color w:val="auto"/>
          <w:sz w:val="23"/>
          <w:szCs w:val="23"/>
        </w:rPr>
      </w:pPr>
      <w:r>
        <w:rPr>
          <w:color w:val="auto"/>
          <w:sz w:val="23"/>
          <w:szCs w:val="23"/>
        </w:rPr>
        <w:t xml:space="preserve">• plán činnosti predmetových komisií </w:t>
      </w:r>
    </w:p>
    <w:p w14:paraId="001FF160" w14:textId="77777777" w:rsidR="00E2092A" w:rsidRDefault="00E532E0" w:rsidP="00E532E0">
      <w:pPr>
        <w:pStyle w:val="Default"/>
        <w:rPr>
          <w:color w:val="auto"/>
          <w:sz w:val="23"/>
          <w:szCs w:val="23"/>
        </w:rPr>
      </w:pPr>
      <w:r>
        <w:rPr>
          <w:color w:val="auto"/>
          <w:sz w:val="23"/>
          <w:szCs w:val="23"/>
        </w:rPr>
        <w:t xml:space="preserve">• časovo-tematické plány kolektívnych odborov po prerokovaní v umeleckej rade </w:t>
      </w:r>
    </w:p>
    <w:p w14:paraId="359AD29C" w14:textId="164E7E84" w:rsidR="00E2092A" w:rsidRDefault="00E2092A" w:rsidP="00E532E0">
      <w:pPr>
        <w:pStyle w:val="Default"/>
        <w:rPr>
          <w:color w:val="auto"/>
          <w:sz w:val="23"/>
          <w:szCs w:val="23"/>
        </w:rPr>
      </w:pPr>
    </w:p>
    <w:p w14:paraId="75008730" w14:textId="66062F39" w:rsidR="00E532E0" w:rsidRDefault="00E2092A" w:rsidP="00E532E0">
      <w:pPr>
        <w:pStyle w:val="Default"/>
        <w:rPr>
          <w:color w:val="auto"/>
          <w:sz w:val="23"/>
          <w:szCs w:val="23"/>
        </w:rPr>
      </w:pPr>
      <w:r>
        <w:rPr>
          <w:color w:val="auto"/>
          <w:sz w:val="23"/>
          <w:szCs w:val="23"/>
        </w:rPr>
        <w:t xml:space="preserve">• </w:t>
      </w:r>
      <w:r w:rsidR="00E532E0">
        <w:rPr>
          <w:color w:val="auto"/>
          <w:sz w:val="23"/>
          <w:szCs w:val="23"/>
        </w:rPr>
        <w:t xml:space="preserve">v mene organizácie kolektívnu zmluvu </w:t>
      </w:r>
    </w:p>
    <w:p w14:paraId="304F3E84" w14:textId="77777777" w:rsidR="00E532E0" w:rsidRDefault="00E532E0" w:rsidP="00E532E0">
      <w:pPr>
        <w:pStyle w:val="Default"/>
        <w:rPr>
          <w:color w:val="auto"/>
          <w:sz w:val="23"/>
          <w:szCs w:val="23"/>
        </w:rPr>
      </w:pPr>
    </w:p>
    <w:p w14:paraId="6B1E0E04" w14:textId="77777777" w:rsidR="00E532E0" w:rsidRDefault="00E532E0" w:rsidP="00E532E0">
      <w:pPr>
        <w:pStyle w:val="Default"/>
        <w:spacing w:after="275"/>
        <w:rPr>
          <w:color w:val="auto"/>
          <w:sz w:val="23"/>
          <w:szCs w:val="23"/>
        </w:rPr>
      </w:pPr>
      <w:r>
        <w:rPr>
          <w:b/>
          <w:bCs/>
          <w:color w:val="auto"/>
          <w:sz w:val="23"/>
          <w:szCs w:val="23"/>
        </w:rPr>
        <w:t xml:space="preserve">g) vydáva: </w:t>
      </w:r>
    </w:p>
    <w:p w14:paraId="7B0C94E7" w14:textId="77777777" w:rsidR="00E532E0" w:rsidRDefault="00E532E0" w:rsidP="00E532E0">
      <w:pPr>
        <w:pStyle w:val="Default"/>
        <w:spacing w:after="275"/>
        <w:rPr>
          <w:color w:val="auto"/>
          <w:sz w:val="23"/>
          <w:szCs w:val="23"/>
        </w:rPr>
      </w:pPr>
      <w:r>
        <w:rPr>
          <w:color w:val="auto"/>
          <w:sz w:val="23"/>
          <w:szCs w:val="23"/>
        </w:rPr>
        <w:t xml:space="preserve">• školský vzdelávací program </w:t>
      </w:r>
    </w:p>
    <w:p w14:paraId="2CB96006" w14:textId="77777777" w:rsidR="00E532E0" w:rsidRDefault="00E532E0" w:rsidP="00E532E0">
      <w:pPr>
        <w:pStyle w:val="Default"/>
        <w:spacing w:after="275"/>
        <w:rPr>
          <w:color w:val="auto"/>
          <w:sz w:val="23"/>
          <w:szCs w:val="23"/>
        </w:rPr>
      </w:pPr>
      <w:r>
        <w:rPr>
          <w:color w:val="auto"/>
          <w:sz w:val="23"/>
          <w:szCs w:val="23"/>
        </w:rPr>
        <w:t xml:space="preserve">• vnútorný poriadok </w:t>
      </w:r>
    </w:p>
    <w:p w14:paraId="5EA594A1" w14:textId="77777777" w:rsidR="00E532E0" w:rsidRDefault="00E532E0" w:rsidP="00E532E0">
      <w:pPr>
        <w:pStyle w:val="Default"/>
        <w:spacing w:after="275"/>
        <w:rPr>
          <w:color w:val="auto"/>
          <w:sz w:val="23"/>
          <w:szCs w:val="23"/>
        </w:rPr>
      </w:pPr>
      <w:r>
        <w:rPr>
          <w:color w:val="auto"/>
          <w:sz w:val="23"/>
          <w:szCs w:val="23"/>
        </w:rPr>
        <w:lastRenderedPageBreak/>
        <w:t xml:space="preserve">• pracovný poriadok </w:t>
      </w:r>
    </w:p>
    <w:p w14:paraId="1143C526" w14:textId="77777777" w:rsidR="00E532E0" w:rsidRDefault="00E532E0" w:rsidP="00E532E0">
      <w:pPr>
        <w:pStyle w:val="Default"/>
        <w:spacing w:after="275"/>
        <w:rPr>
          <w:color w:val="auto"/>
          <w:sz w:val="23"/>
          <w:szCs w:val="23"/>
        </w:rPr>
      </w:pPr>
      <w:r>
        <w:rPr>
          <w:color w:val="auto"/>
          <w:sz w:val="23"/>
          <w:szCs w:val="23"/>
        </w:rPr>
        <w:t xml:space="preserve">• organizačný poriadok </w:t>
      </w:r>
    </w:p>
    <w:p w14:paraId="6FEF026B" w14:textId="77777777" w:rsidR="00E532E0" w:rsidRDefault="00E532E0" w:rsidP="00E532E0">
      <w:pPr>
        <w:pStyle w:val="Default"/>
        <w:spacing w:after="275"/>
        <w:rPr>
          <w:color w:val="auto"/>
          <w:sz w:val="23"/>
          <w:szCs w:val="23"/>
        </w:rPr>
      </w:pPr>
      <w:r>
        <w:rPr>
          <w:color w:val="auto"/>
          <w:sz w:val="23"/>
          <w:szCs w:val="23"/>
        </w:rPr>
        <w:t xml:space="preserve">• registratúrny poriadok - prevádzkový poriadok evakuačný plán požiarny štatút </w:t>
      </w:r>
    </w:p>
    <w:p w14:paraId="3F3CA4E1" w14:textId="77777777" w:rsidR="00E532E0" w:rsidRDefault="00E532E0" w:rsidP="00E532E0">
      <w:pPr>
        <w:pStyle w:val="Default"/>
        <w:spacing w:after="275"/>
        <w:rPr>
          <w:color w:val="auto"/>
          <w:sz w:val="23"/>
          <w:szCs w:val="23"/>
        </w:rPr>
      </w:pPr>
      <w:r>
        <w:rPr>
          <w:color w:val="auto"/>
          <w:sz w:val="23"/>
          <w:szCs w:val="23"/>
        </w:rPr>
        <w:t xml:space="preserve">• štatút škodovej komisie kolektívna zmluva </w:t>
      </w:r>
    </w:p>
    <w:p w14:paraId="148E15B2" w14:textId="77777777" w:rsidR="00E532E0" w:rsidRDefault="00E532E0" w:rsidP="00E532E0">
      <w:pPr>
        <w:pStyle w:val="Default"/>
        <w:spacing w:after="275"/>
        <w:rPr>
          <w:color w:val="auto"/>
          <w:sz w:val="23"/>
          <w:szCs w:val="23"/>
        </w:rPr>
      </w:pPr>
      <w:r>
        <w:rPr>
          <w:color w:val="auto"/>
          <w:sz w:val="23"/>
          <w:szCs w:val="23"/>
        </w:rPr>
        <w:t xml:space="preserve">• rokovací protokol </w:t>
      </w:r>
    </w:p>
    <w:p w14:paraId="29E30BDB" w14:textId="77777777" w:rsidR="00E532E0" w:rsidRDefault="00E532E0" w:rsidP="00E532E0">
      <w:pPr>
        <w:pStyle w:val="Default"/>
        <w:spacing w:after="275"/>
        <w:rPr>
          <w:color w:val="auto"/>
          <w:sz w:val="23"/>
          <w:szCs w:val="23"/>
        </w:rPr>
      </w:pPr>
      <w:r>
        <w:rPr>
          <w:color w:val="auto"/>
          <w:sz w:val="23"/>
          <w:szCs w:val="23"/>
        </w:rPr>
        <w:t xml:space="preserve">• organizáciu vyučovania a pedagogického útvaru v príslušnom školskom roku </w:t>
      </w:r>
    </w:p>
    <w:p w14:paraId="064AA143" w14:textId="77777777" w:rsidR="00E532E0" w:rsidRDefault="00E532E0" w:rsidP="00E532E0">
      <w:pPr>
        <w:pStyle w:val="Default"/>
        <w:spacing w:after="275"/>
        <w:rPr>
          <w:color w:val="auto"/>
          <w:sz w:val="23"/>
          <w:szCs w:val="23"/>
        </w:rPr>
      </w:pPr>
      <w:r>
        <w:rPr>
          <w:color w:val="auto"/>
          <w:sz w:val="23"/>
          <w:szCs w:val="23"/>
        </w:rPr>
        <w:t xml:space="preserve">• plán vnútornej kontroly </w:t>
      </w:r>
    </w:p>
    <w:p w14:paraId="78192C80" w14:textId="77777777" w:rsidR="00E532E0" w:rsidRDefault="00E532E0" w:rsidP="00E532E0">
      <w:pPr>
        <w:pStyle w:val="Default"/>
        <w:spacing w:after="275"/>
        <w:rPr>
          <w:color w:val="auto"/>
          <w:sz w:val="23"/>
          <w:szCs w:val="23"/>
        </w:rPr>
      </w:pPr>
      <w:r>
        <w:rPr>
          <w:color w:val="auto"/>
          <w:sz w:val="23"/>
          <w:szCs w:val="23"/>
        </w:rPr>
        <w:t xml:space="preserve">• plán pracovných porád </w:t>
      </w:r>
    </w:p>
    <w:p w14:paraId="78CD2E4C" w14:textId="77777777" w:rsidR="00E532E0" w:rsidRDefault="00E532E0" w:rsidP="00E532E0">
      <w:pPr>
        <w:pStyle w:val="Default"/>
        <w:spacing w:after="275"/>
        <w:rPr>
          <w:color w:val="auto"/>
          <w:sz w:val="23"/>
          <w:szCs w:val="23"/>
        </w:rPr>
      </w:pPr>
      <w:r>
        <w:rPr>
          <w:color w:val="auto"/>
          <w:sz w:val="23"/>
          <w:szCs w:val="23"/>
        </w:rPr>
        <w:t xml:space="preserve">• spisový a skartačný poriadok </w:t>
      </w:r>
    </w:p>
    <w:p w14:paraId="727606ED" w14:textId="77777777" w:rsidR="00E532E0" w:rsidRDefault="00E532E0" w:rsidP="00E532E0">
      <w:pPr>
        <w:pStyle w:val="Default"/>
        <w:spacing w:after="275"/>
        <w:rPr>
          <w:color w:val="auto"/>
          <w:sz w:val="23"/>
          <w:szCs w:val="23"/>
        </w:rPr>
      </w:pPr>
      <w:r>
        <w:rPr>
          <w:color w:val="auto"/>
          <w:sz w:val="23"/>
          <w:szCs w:val="23"/>
        </w:rPr>
        <w:t xml:space="preserve">• ďalšie akty riadenia s určenou obmedzenou pôsobnosťou, ktoré môžu vydávať po schválení riaditeľom aj ostatní vedúci zamestnanci </w:t>
      </w:r>
    </w:p>
    <w:p w14:paraId="34F4B2E7" w14:textId="77777777" w:rsidR="00E532E0" w:rsidRDefault="00E532E0" w:rsidP="00E532E0">
      <w:pPr>
        <w:pStyle w:val="Default"/>
        <w:spacing w:after="275"/>
        <w:rPr>
          <w:color w:val="auto"/>
          <w:sz w:val="23"/>
          <w:szCs w:val="23"/>
        </w:rPr>
      </w:pPr>
      <w:r>
        <w:rPr>
          <w:color w:val="auto"/>
          <w:sz w:val="23"/>
          <w:szCs w:val="23"/>
        </w:rPr>
        <w:t xml:space="preserve">• riadiace normy so všeobecnou platnosťou (príkaz, smernica, rozhodnutie, úprava, metodický pokyn) </w:t>
      </w:r>
    </w:p>
    <w:p w14:paraId="2A8004B0" w14:textId="77777777" w:rsidR="00E532E0" w:rsidRDefault="00E532E0" w:rsidP="00E532E0">
      <w:pPr>
        <w:pStyle w:val="Default"/>
        <w:spacing w:after="275"/>
        <w:rPr>
          <w:color w:val="auto"/>
          <w:sz w:val="23"/>
          <w:szCs w:val="23"/>
        </w:rPr>
      </w:pPr>
      <w:r>
        <w:rPr>
          <w:color w:val="auto"/>
          <w:sz w:val="23"/>
          <w:szCs w:val="23"/>
        </w:rPr>
        <w:t xml:space="preserve">• plán profesionálneho rozvoja po vyjadrení zriaďovateľa </w:t>
      </w:r>
    </w:p>
    <w:p w14:paraId="0C409355" w14:textId="77777777" w:rsidR="00E532E0" w:rsidRDefault="00E532E0" w:rsidP="00E532E0">
      <w:pPr>
        <w:pStyle w:val="Default"/>
        <w:spacing w:after="275"/>
        <w:rPr>
          <w:color w:val="auto"/>
          <w:sz w:val="23"/>
          <w:szCs w:val="23"/>
        </w:rPr>
      </w:pPr>
      <w:r>
        <w:rPr>
          <w:color w:val="auto"/>
          <w:sz w:val="23"/>
          <w:szCs w:val="23"/>
        </w:rPr>
        <w:t xml:space="preserve">• rozhodnutia o úspešnom alebo neúspešnom ukončení adaptačného vzdelávania </w:t>
      </w:r>
    </w:p>
    <w:p w14:paraId="2460CA9E" w14:textId="77777777" w:rsidR="00E532E0" w:rsidRDefault="00E532E0" w:rsidP="00E532E0">
      <w:pPr>
        <w:pStyle w:val="Default"/>
        <w:rPr>
          <w:color w:val="auto"/>
          <w:sz w:val="23"/>
          <w:szCs w:val="23"/>
        </w:rPr>
      </w:pPr>
      <w:r>
        <w:rPr>
          <w:color w:val="auto"/>
          <w:sz w:val="23"/>
          <w:szCs w:val="23"/>
        </w:rPr>
        <w:t xml:space="preserve">• zásady hodnotenia pedagogických zamestnancov </w:t>
      </w:r>
    </w:p>
    <w:p w14:paraId="3049E5B8" w14:textId="77777777" w:rsidR="00E532E0" w:rsidRDefault="00E532E0" w:rsidP="00E532E0">
      <w:pPr>
        <w:pStyle w:val="Default"/>
        <w:rPr>
          <w:color w:val="auto"/>
          <w:sz w:val="23"/>
          <w:szCs w:val="23"/>
        </w:rPr>
      </w:pPr>
    </w:p>
    <w:p w14:paraId="1DFE80EA" w14:textId="77777777" w:rsidR="00E532E0" w:rsidRDefault="00E532E0" w:rsidP="00E532E0">
      <w:pPr>
        <w:pStyle w:val="Default"/>
        <w:spacing w:after="275"/>
        <w:rPr>
          <w:color w:val="auto"/>
          <w:sz w:val="23"/>
          <w:szCs w:val="23"/>
        </w:rPr>
      </w:pPr>
      <w:r>
        <w:rPr>
          <w:b/>
          <w:bCs/>
          <w:color w:val="auto"/>
          <w:sz w:val="23"/>
          <w:szCs w:val="23"/>
        </w:rPr>
        <w:t xml:space="preserve">h) priznáva: </w:t>
      </w:r>
    </w:p>
    <w:p w14:paraId="47A445E8" w14:textId="77777777" w:rsidR="00E532E0" w:rsidRDefault="00E532E0" w:rsidP="00E532E0">
      <w:pPr>
        <w:pStyle w:val="Default"/>
        <w:spacing w:after="275"/>
        <w:rPr>
          <w:color w:val="auto"/>
          <w:sz w:val="23"/>
          <w:szCs w:val="23"/>
        </w:rPr>
      </w:pPr>
      <w:r>
        <w:rPr>
          <w:color w:val="auto"/>
          <w:sz w:val="23"/>
          <w:szCs w:val="23"/>
        </w:rPr>
        <w:t xml:space="preserve">• osobné príplatky pre zamestnancov školy </w:t>
      </w:r>
    </w:p>
    <w:p w14:paraId="041AB844" w14:textId="77777777" w:rsidR="00E532E0" w:rsidRDefault="00E532E0" w:rsidP="00E532E0">
      <w:pPr>
        <w:pStyle w:val="Default"/>
        <w:rPr>
          <w:color w:val="auto"/>
          <w:sz w:val="23"/>
          <w:szCs w:val="23"/>
        </w:rPr>
      </w:pPr>
      <w:r>
        <w:rPr>
          <w:color w:val="auto"/>
          <w:sz w:val="23"/>
          <w:szCs w:val="23"/>
        </w:rPr>
        <w:t xml:space="preserve">• pochvaly a ocenenia vo vnútroorganizačných pomeroch nadriadeným orgánom </w:t>
      </w:r>
    </w:p>
    <w:p w14:paraId="101BBA29" w14:textId="77777777" w:rsidR="00E532E0" w:rsidRDefault="00E532E0" w:rsidP="00E532E0">
      <w:pPr>
        <w:pStyle w:val="Default"/>
        <w:rPr>
          <w:color w:val="auto"/>
          <w:sz w:val="23"/>
          <w:szCs w:val="23"/>
        </w:rPr>
      </w:pPr>
      <w:r>
        <w:rPr>
          <w:color w:val="auto"/>
          <w:sz w:val="23"/>
          <w:szCs w:val="23"/>
        </w:rPr>
        <w:t xml:space="preserve"> </w:t>
      </w:r>
    </w:p>
    <w:p w14:paraId="12C165E1" w14:textId="77777777" w:rsidR="00E532E0" w:rsidRDefault="00E532E0" w:rsidP="00E532E0">
      <w:pPr>
        <w:pStyle w:val="Default"/>
        <w:spacing w:after="284"/>
        <w:rPr>
          <w:color w:val="auto"/>
          <w:sz w:val="23"/>
          <w:szCs w:val="23"/>
        </w:rPr>
      </w:pPr>
      <w:r>
        <w:rPr>
          <w:b/>
          <w:bCs/>
          <w:color w:val="auto"/>
          <w:sz w:val="23"/>
          <w:szCs w:val="23"/>
        </w:rPr>
        <w:t xml:space="preserve">i) udeľuje: </w:t>
      </w:r>
    </w:p>
    <w:p w14:paraId="206E17F2" w14:textId="77777777" w:rsidR="00E532E0" w:rsidRDefault="00E532E0" w:rsidP="00E532E0">
      <w:pPr>
        <w:pStyle w:val="Default"/>
        <w:spacing w:after="284"/>
        <w:rPr>
          <w:color w:val="auto"/>
          <w:sz w:val="23"/>
          <w:szCs w:val="23"/>
        </w:rPr>
      </w:pPr>
      <w:r>
        <w:rPr>
          <w:color w:val="auto"/>
          <w:sz w:val="23"/>
          <w:szCs w:val="23"/>
        </w:rPr>
        <w:t xml:space="preserve">• žiakovi pochvaly a iné ocenenia za mimoriadny prejav aktivity, iniciatívy alebo úspechu, za dlhoročnú reprezentáciu školy a pod. formou ústnej alebo písomnej podoby na základe návrhu triedneho učiteľa a po prerokovaní v umeleckej alebo pedagogickej rade </w:t>
      </w:r>
    </w:p>
    <w:p w14:paraId="3A996306" w14:textId="77777777" w:rsidR="00E532E0" w:rsidRDefault="00E532E0" w:rsidP="00E532E0">
      <w:pPr>
        <w:pStyle w:val="Default"/>
        <w:rPr>
          <w:color w:val="auto"/>
          <w:sz w:val="23"/>
          <w:szCs w:val="23"/>
        </w:rPr>
      </w:pPr>
      <w:r>
        <w:rPr>
          <w:color w:val="auto"/>
          <w:sz w:val="23"/>
          <w:szCs w:val="23"/>
        </w:rPr>
        <w:t xml:space="preserve">• žiakovi napomenutie alebo pokarhanie za závažné alebo opakované porušovanie školského poriadku </w:t>
      </w:r>
    </w:p>
    <w:p w14:paraId="2978BB4B" w14:textId="77777777" w:rsidR="00E532E0" w:rsidRDefault="00E532E0" w:rsidP="00E532E0">
      <w:pPr>
        <w:pStyle w:val="Default"/>
        <w:rPr>
          <w:color w:val="auto"/>
          <w:sz w:val="23"/>
          <w:szCs w:val="23"/>
        </w:rPr>
      </w:pPr>
    </w:p>
    <w:p w14:paraId="17B5E51F" w14:textId="77777777" w:rsidR="00E532E0" w:rsidRDefault="00E532E0" w:rsidP="00E532E0">
      <w:pPr>
        <w:pStyle w:val="Default"/>
        <w:spacing w:after="279"/>
        <w:rPr>
          <w:color w:val="auto"/>
          <w:sz w:val="23"/>
          <w:szCs w:val="23"/>
        </w:rPr>
      </w:pPr>
      <w:r>
        <w:rPr>
          <w:b/>
          <w:bCs/>
          <w:color w:val="auto"/>
          <w:sz w:val="23"/>
          <w:szCs w:val="23"/>
        </w:rPr>
        <w:t xml:space="preserve">j) informuje: </w:t>
      </w:r>
    </w:p>
    <w:p w14:paraId="38238491" w14:textId="77777777" w:rsidR="00E532E0" w:rsidRDefault="00E532E0" w:rsidP="00E532E0">
      <w:pPr>
        <w:pStyle w:val="Default"/>
        <w:spacing w:after="279"/>
        <w:rPr>
          <w:color w:val="auto"/>
          <w:sz w:val="23"/>
          <w:szCs w:val="23"/>
        </w:rPr>
      </w:pPr>
      <w:r>
        <w:rPr>
          <w:color w:val="auto"/>
          <w:sz w:val="23"/>
          <w:szCs w:val="23"/>
        </w:rPr>
        <w:t xml:space="preserve">• zákonného zástupcu žiaka o udelení opatrenia preukázateľným spôsobom </w:t>
      </w:r>
    </w:p>
    <w:p w14:paraId="65560737" w14:textId="77777777" w:rsidR="00E532E0" w:rsidRDefault="00E532E0" w:rsidP="00E532E0">
      <w:pPr>
        <w:pStyle w:val="Default"/>
        <w:rPr>
          <w:color w:val="auto"/>
          <w:sz w:val="23"/>
          <w:szCs w:val="23"/>
        </w:rPr>
      </w:pPr>
      <w:r>
        <w:rPr>
          <w:color w:val="auto"/>
          <w:sz w:val="23"/>
          <w:szCs w:val="23"/>
        </w:rPr>
        <w:lastRenderedPageBreak/>
        <w:t xml:space="preserve">• zákonného zástupcu žiaka o podujatiach, na ktorých sa žiak zúčastní mimo školy formou informovaného súhlasu </w:t>
      </w:r>
    </w:p>
    <w:p w14:paraId="305FB33B" w14:textId="77777777" w:rsidR="00E532E0" w:rsidRDefault="00E532E0" w:rsidP="00E532E0">
      <w:pPr>
        <w:pStyle w:val="Default"/>
        <w:rPr>
          <w:color w:val="auto"/>
          <w:sz w:val="23"/>
          <w:szCs w:val="23"/>
        </w:rPr>
      </w:pPr>
    </w:p>
    <w:p w14:paraId="626BA7A3" w14:textId="77777777" w:rsidR="00E532E0" w:rsidRDefault="00E532E0" w:rsidP="00E532E0">
      <w:pPr>
        <w:pStyle w:val="Default"/>
        <w:spacing w:after="279"/>
        <w:rPr>
          <w:color w:val="auto"/>
          <w:sz w:val="23"/>
          <w:szCs w:val="23"/>
        </w:rPr>
      </w:pPr>
      <w:r>
        <w:rPr>
          <w:b/>
          <w:bCs/>
          <w:color w:val="auto"/>
          <w:sz w:val="23"/>
          <w:szCs w:val="23"/>
        </w:rPr>
        <w:t xml:space="preserve">k) predkladá na vyjadrenie rade školy: </w:t>
      </w:r>
    </w:p>
    <w:p w14:paraId="570B03D0" w14:textId="6DA602A0" w:rsidR="00E532E0" w:rsidRDefault="00E532E0" w:rsidP="00E532E0">
      <w:pPr>
        <w:pStyle w:val="Default"/>
        <w:spacing w:after="279"/>
        <w:rPr>
          <w:color w:val="auto"/>
          <w:sz w:val="23"/>
          <w:szCs w:val="23"/>
        </w:rPr>
      </w:pPr>
      <w:r>
        <w:rPr>
          <w:color w:val="auto"/>
          <w:sz w:val="23"/>
          <w:szCs w:val="23"/>
        </w:rPr>
        <w:t xml:space="preserve">• počty prijímaných žiakov </w:t>
      </w:r>
    </w:p>
    <w:p w14:paraId="5C9E161B" w14:textId="77777777" w:rsidR="00E532E0" w:rsidRDefault="00E532E0" w:rsidP="00E532E0">
      <w:pPr>
        <w:pStyle w:val="Default"/>
        <w:spacing w:after="279"/>
        <w:rPr>
          <w:color w:val="auto"/>
          <w:sz w:val="23"/>
          <w:szCs w:val="23"/>
        </w:rPr>
      </w:pPr>
      <w:r>
        <w:rPr>
          <w:color w:val="auto"/>
          <w:sz w:val="23"/>
          <w:szCs w:val="23"/>
        </w:rPr>
        <w:t xml:space="preserve">• informácie o pedagogicko-organizačnom a materiálnom zabezpečení výchovnovzdelávacieho procesu </w:t>
      </w:r>
    </w:p>
    <w:p w14:paraId="37C2F7F4" w14:textId="77777777" w:rsidR="00E532E0" w:rsidRDefault="00E532E0" w:rsidP="00E532E0">
      <w:pPr>
        <w:pStyle w:val="Default"/>
        <w:spacing w:after="279"/>
        <w:rPr>
          <w:color w:val="auto"/>
          <w:sz w:val="23"/>
          <w:szCs w:val="23"/>
        </w:rPr>
      </w:pPr>
      <w:r>
        <w:rPr>
          <w:color w:val="auto"/>
          <w:sz w:val="23"/>
          <w:szCs w:val="23"/>
        </w:rPr>
        <w:t xml:space="preserve">• správu o výchovno-vzdelávacích výsledkoch </w:t>
      </w:r>
    </w:p>
    <w:p w14:paraId="4DAF25EE" w14:textId="77777777" w:rsidR="00E532E0" w:rsidRDefault="00E532E0" w:rsidP="00E532E0">
      <w:pPr>
        <w:pStyle w:val="Default"/>
        <w:rPr>
          <w:color w:val="auto"/>
          <w:sz w:val="23"/>
          <w:szCs w:val="23"/>
        </w:rPr>
      </w:pPr>
      <w:r>
        <w:rPr>
          <w:color w:val="auto"/>
          <w:sz w:val="23"/>
          <w:szCs w:val="23"/>
        </w:rPr>
        <w:t xml:space="preserve">• školský vzdelávací program </w:t>
      </w:r>
    </w:p>
    <w:p w14:paraId="534EF094" w14:textId="77777777" w:rsidR="00E532E0" w:rsidRDefault="00E532E0" w:rsidP="00E532E0">
      <w:pPr>
        <w:pStyle w:val="Default"/>
        <w:rPr>
          <w:color w:val="auto"/>
          <w:sz w:val="23"/>
          <w:szCs w:val="23"/>
        </w:rPr>
      </w:pPr>
    </w:p>
    <w:p w14:paraId="167044CB" w14:textId="77777777" w:rsidR="00E532E0" w:rsidRDefault="00E532E0" w:rsidP="00E532E0">
      <w:pPr>
        <w:pStyle w:val="Default"/>
        <w:spacing w:after="275"/>
        <w:rPr>
          <w:color w:val="auto"/>
          <w:sz w:val="23"/>
          <w:szCs w:val="23"/>
        </w:rPr>
      </w:pPr>
      <w:r>
        <w:rPr>
          <w:b/>
          <w:bCs/>
          <w:color w:val="auto"/>
          <w:sz w:val="23"/>
          <w:szCs w:val="23"/>
        </w:rPr>
        <w:t xml:space="preserve">l) poveruje: </w:t>
      </w:r>
    </w:p>
    <w:p w14:paraId="6C0BF037" w14:textId="77777777" w:rsidR="00E532E0" w:rsidRDefault="00E532E0" w:rsidP="00E532E0">
      <w:pPr>
        <w:pStyle w:val="Default"/>
        <w:spacing w:after="275"/>
        <w:rPr>
          <w:color w:val="auto"/>
          <w:sz w:val="23"/>
          <w:szCs w:val="23"/>
        </w:rPr>
      </w:pPr>
      <w:r>
        <w:rPr>
          <w:color w:val="auto"/>
          <w:sz w:val="23"/>
          <w:szCs w:val="23"/>
        </w:rPr>
        <w:t xml:space="preserve">• učiteľov funkciou triedneho učiteľa </w:t>
      </w:r>
    </w:p>
    <w:p w14:paraId="210B7155" w14:textId="77777777" w:rsidR="00E532E0" w:rsidRDefault="00E532E0" w:rsidP="00E532E0">
      <w:pPr>
        <w:pStyle w:val="Default"/>
        <w:rPr>
          <w:color w:val="auto"/>
          <w:sz w:val="23"/>
          <w:szCs w:val="23"/>
        </w:rPr>
      </w:pPr>
      <w:r>
        <w:rPr>
          <w:color w:val="auto"/>
          <w:sz w:val="23"/>
          <w:szCs w:val="23"/>
        </w:rPr>
        <w:t xml:space="preserve">• vedúcich umeleckých odborov usmerňovaním </w:t>
      </w:r>
      <w:proofErr w:type="spellStart"/>
      <w:r>
        <w:rPr>
          <w:color w:val="auto"/>
          <w:sz w:val="23"/>
          <w:szCs w:val="23"/>
        </w:rPr>
        <w:t>výchovno</w:t>
      </w:r>
      <w:proofErr w:type="spellEnd"/>
      <w:r>
        <w:rPr>
          <w:color w:val="auto"/>
          <w:sz w:val="23"/>
          <w:szCs w:val="23"/>
        </w:rPr>
        <w:t xml:space="preserve"> – vzdelávacej činnosti v jednotlivých umeleckých odboroch </w:t>
      </w:r>
    </w:p>
    <w:p w14:paraId="4F078D64" w14:textId="77777777" w:rsidR="00E532E0" w:rsidRDefault="00E532E0" w:rsidP="00E532E0">
      <w:pPr>
        <w:pStyle w:val="Default"/>
        <w:rPr>
          <w:color w:val="auto"/>
          <w:sz w:val="23"/>
          <w:szCs w:val="23"/>
        </w:rPr>
      </w:pPr>
    </w:p>
    <w:p w14:paraId="6FC8020D" w14:textId="77777777" w:rsidR="00E532E0" w:rsidRDefault="00E532E0" w:rsidP="00E532E0">
      <w:pPr>
        <w:pStyle w:val="Default"/>
        <w:spacing w:after="279"/>
        <w:rPr>
          <w:color w:val="auto"/>
          <w:sz w:val="23"/>
          <w:szCs w:val="23"/>
        </w:rPr>
      </w:pPr>
      <w:r>
        <w:rPr>
          <w:b/>
          <w:bCs/>
          <w:color w:val="auto"/>
          <w:sz w:val="23"/>
          <w:szCs w:val="23"/>
        </w:rPr>
        <w:t xml:space="preserve">m) hodnotí: </w:t>
      </w:r>
    </w:p>
    <w:p w14:paraId="6703ACEC" w14:textId="77777777" w:rsidR="00E532E0" w:rsidRDefault="00E532E0" w:rsidP="00E532E0">
      <w:pPr>
        <w:pStyle w:val="Default"/>
        <w:spacing w:after="279"/>
        <w:rPr>
          <w:color w:val="auto"/>
          <w:sz w:val="23"/>
          <w:szCs w:val="23"/>
        </w:rPr>
      </w:pPr>
      <w:r>
        <w:rPr>
          <w:color w:val="auto"/>
          <w:sz w:val="23"/>
          <w:szCs w:val="23"/>
        </w:rPr>
        <w:t xml:space="preserve">• výsledky, kvalitu a náročnosť výkonu pedagogickej činnosti, mieru osvojenia si a využívania profesijných kompetencií pedagogických zamestnancov </w:t>
      </w:r>
    </w:p>
    <w:p w14:paraId="130DD1D9" w14:textId="77777777" w:rsidR="00E532E0" w:rsidRDefault="00E532E0" w:rsidP="00E532E0">
      <w:pPr>
        <w:pStyle w:val="Default"/>
        <w:rPr>
          <w:color w:val="auto"/>
          <w:sz w:val="23"/>
          <w:szCs w:val="23"/>
        </w:rPr>
      </w:pPr>
      <w:r>
        <w:rPr>
          <w:color w:val="auto"/>
          <w:sz w:val="23"/>
          <w:szCs w:val="23"/>
        </w:rPr>
        <w:t xml:space="preserve">• agendu právnej, správnej, ekonomickej, </w:t>
      </w:r>
      <w:proofErr w:type="spellStart"/>
      <w:r>
        <w:rPr>
          <w:color w:val="auto"/>
          <w:sz w:val="23"/>
          <w:szCs w:val="23"/>
        </w:rPr>
        <w:t>personálno</w:t>
      </w:r>
      <w:proofErr w:type="spellEnd"/>
      <w:r>
        <w:rPr>
          <w:color w:val="auto"/>
          <w:sz w:val="23"/>
          <w:szCs w:val="23"/>
        </w:rPr>
        <w:t xml:space="preserve"> - mzdovej oblasti, oblasti PPO, BOZP</w:t>
      </w:r>
    </w:p>
    <w:p w14:paraId="14382BD4" w14:textId="77777777" w:rsidR="00E532E0" w:rsidRDefault="00E532E0" w:rsidP="00E532E0">
      <w:pPr>
        <w:pStyle w:val="Default"/>
        <w:rPr>
          <w:color w:val="auto"/>
          <w:sz w:val="23"/>
          <w:szCs w:val="23"/>
        </w:rPr>
      </w:pPr>
    </w:p>
    <w:p w14:paraId="49F62E1F" w14:textId="77777777" w:rsidR="00E532E0" w:rsidRDefault="00E532E0" w:rsidP="00E532E0">
      <w:pPr>
        <w:autoSpaceDE w:val="0"/>
        <w:autoSpaceDN w:val="0"/>
        <w:adjustRightInd w:val="0"/>
        <w:spacing w:after="0" w:line="240" w:lineRule="auto"/>
        <w:rPr>
          <w:rFonts w:ascii="Times New Roman" w:hAnsi="Times New Roman" w:cs="Times New Roman"/>
          <w:b/>
          <w:bCs/>
          <w:color w:val="000000"/>
          <w:sz w:val="23"/>
          <w:szCs w:val="23"/>
        </w:rPr>
      </w:pPr>
    </w:p>
    <w:p w14:paraId="04542765" w14:textId="77777777" w:rsidR="00E532E0" w:rsidRPr="00292A25" w:rsidRDefault="00E532E0" w:rsidP="00E532E0">
      <w:pPr>
        <w:autoSpaceDE w:val="0"/>
        <w:autoSpaceDN w:val="0"/>
        <w:adjustRightInd w:val="0"/>
        <w:spacing w:after="0" w:line="240" w:lineRule="auto"/>
        <w:rPr>
          <w:rFonts w:ascii="Times New Roman" w:hAnsi="Times New Roman" w:cs="Times New Roman"/>
          <w:color w:val="000000"/>
          <w:sz w:val="23"/>
          <w:szCs w:val="23"/>
        </w:rPr>
      </w:pPr>
      <w:r w:rsidRPr="00292A25">
        <w:rPr>
          <w:rFonts w:ascii="Times New Roman" w:hAnsi="Times New Roman" w:cs="Times New Roman"/>
          <w:b/>
          <w:bCs/>
          <w:color w:val="000000"/>
          <w:sz w:val="23"/>
          <w:szCs w:val="23"/>
        </w:rPr>
        <w:t xml:space="preserve">Riaditeľ základnej umeleckej školy ďalej: </w:t>
      </w:r>
    </w:p>
    <w:p w14:paraId="2B77EFC9" w14:textId="77777777" w:rsidR="00E532E0" w:rsidRPr="00292A25" w:rsidRDefault="00E532E0" w:rsidP="00E532E0">
      <w:pPr>
        <w:autoSpaceDE w:val="0"/>
        <w:autoSpaceDN w:val="0"/>
        <w:adjustRightInd w:val="0"/>
        <w:spacing w:after="183" w:line="240" w:lineRule="auto"/>
        <w:rPr>
          <w:rFonts w:ascii="Times New Roman" w:hAnsi="Times New Roman" w:cs="Times New Roman"/>
          <w:color w:val="000000"/>
          <w:sz w:val="23"/>
          <w:szCs w:val="23"/>
        </w:rPr>
      </w:pPr>
      <w:r w:rsidRPr="00292A25">
        <w:rPr>
          <w:rFonts w:ascii="Times New Roman" w:hAnsi="Times New Roman" w:cs="Times New Roman"/>
          <w:color w:val="000000"/>
          <w:sz w:val="23"/>
          <w:szCs w:val="23"/>
        </w:rPr>
        <w:t xml:space="preserve">• môže poskytovať zamestnancom odmeny za kvalitné vykonávanie pracovných činností alebo za vykonanie práce presahujúcej rámec pracovných činností vyplývajúcich z dohodnutého druhu práce a iných úloh zmysle § 20 ods.1 zákona 553/2003 </w:t>
      </w:r>
      <w:proofErr w:type="spellStart"/>
      <w:r w:rsidRPr="00292A25">
        <w:rPr>
          <w:rFonts w:ascii="Times New Roman" w:hAnsi="Times New Roman" w:cs="Times New Roman"/>
          <w:color w:val="000000"/>
          <w:sz w:val="23"/>
          <w:szCs w:val="23"/>
        </w:rPr>
        <w:t>Z.z</w:t>
      </w:r>
      <w:proofErr w:type="spellEnd"/>
      <w:r w:rsidRPr="00292A25">
        <w:rPr>
          <w:rFonts w:ascii="Times New Roman" w:hAnsi="Times New Roman" w:cs="Times New Roman"/>
          <w:color w:val="000000"/>
          <w:sz w:val="23"/>
          <w:szCs w:val="23"/>
        </w:rPr>
        <w:t xml:space="preserve">. o odmeňovaní niektorých zamestnancov pri výkone práce vo verejnom záujme . </w:t>
      </w:r>
    </w:p>
    <w:p w14:paraId="3336BE4C" w14:textId="77777777" w:rsidR="00E532E0" w:rsidRPr="00292A25" w:rsidRDefault="00E532E0" w:rsidP="00E532E0">
      <w:pPr>
        <w:autoSpaceDE w:val="0"/>
        <w:autoSpaceDN w:val="0"/>
        <w:adjustRightInd w:val="0"/>
        <w:spacing w:after="183" w:line="240" w:lineRule="auto"/>
        <w:rPr>
          <w:rFonts w:ascii="Times New Roman" w:hAnsi="Times New Roman" w:cs="Times New Roman"/>
          <w:color w:val="000000"/>
          <w:sz w:val="23"/>
          <w:szCs w:val="23"/>
        </w:rPr>
      </w:pPr>
      <w:r w:rsidRPr="00292A25">
        <w:rPr>
          <w:rFonts w:ascii="Times New Roman" w:hAnsi="Times New Roman" w:cs="Times New Roman"/>
          <w:color w:val="000000"/>
          <w:sz w:val="23"/>
          <w:szCs w:val="23"/>
        </w:rPr>
        <w:t xml:space="preserve">• môže v odôvodnených prípadoch na základe písomnej žiadosti žiaka alebo jeho zákonného zástupcu bezplatne zapožičať žiakom hudobné nástroje, </w:t>
      </w:r>
    </w:p>
    <w:p w14:paraId="562F4000" w14:textId="77777777" w:rsidR="00E532E0" w:rsidRPr="00292A25" w:rsidRDefault="00E532E0" w:rsidP="00E532E0">
      <w:pPr>
        <w:autoSpaceDE w:val="0"/>
        <w:autoSpaceDN w:val="0"/>
        <w:adjustRightInd w:val="0"/>
        <w:spacing w:after="183" w:line="240" w:lineRule="auto"/>
        <w:rPr>
          <w:rFonts w:ascii="Times New Roman" w:hAnsi="Times New Roman" w:cs="Times New Roman"/>
          <w:color w:val="000000"/>
          <w:sz w:val="23"/>
          <w:szCs w:val="23"/>
        </w:rPr>
      </w:pPr>
      <w:r w:rsidRPr="00292A25">
        <w:rPr>
          <w:rFonts w:ascii="Times New Roman" w:hAnsi="Times New Roman" w:cs="Times New Roman"/>
          <w:color w:val="000000"/>
          <w:sz w:val="23"/>
          <w:szCs w:val="23"/>
        </w:rPr>
        <w:t xml:space="preserve">• môže poskytnúť žiakom zo závažných dôvodov, najmä organizačných a technických, najviac päť dni voľna v školskom roku, </w:t>
      </w:r>
    </w:p>
    <w:p w14:paraId="6DB72A65" w14:textId="77777777" w:rsidR="00E532E0" w:rsidRPr="00292A25" w:rsidRDefault="00E532E0" w:rsidP="00E532E0">
      <w:pPr>
        <w:autoSpaceDE w:val="0"/>
        <w:autoSpaceDN w:val="0"/>
        <w:adjustRightInd w:val="0"/>
        <w:spacing w:after="0" w:line="240" w:lineRule="auto"/>
        <w:rPr>
          <w:rFonts w:ascii="Times New Roman" w:hAnsi="Times New Roman" w:cs="Times New Roman"/>
          <w:color w:val="000000"/>
          <w:sz w:val="23"/>
          <w:szCs w:val="23"/>
        </w:rPr>
      </w:pPr>
      <w:r w:rsidRPr="00292A25">
        <w:rPr>
          <w:rFonts w:ascii="Times New Roman" w:hAnsi="Times New Roman" w:cs="Times New Roman"/>
          <w:color w:val="000000"/>
          <w:sz w:val="23"/>
          <w:szCs w:val="23"/>
        </w:rPr>
        <w:t xml:space="preserve">• dbá, aby sa všetci zamestnanci školy preukázateľným spôsobom oboznámili so všeobecne záväznými právnymi predpismi a smernicami, ktoré sa vzťahujú na ich prácu a s organizačnými pokynmi zriaďovateľa. </w:t>
      </w:r>
    </w:p>
    <w:p w14:paraId="0E5053CE" w14:textId="77777777" w:rsidR="00E532E0" w:rsidRDefault="00E532E0" w:rsidP="00E532E0">
      <w:pPr>
        <w:pStyle w:val="Default"/>
        <w:pageBreakBefore/>
        <w:rPr>
          <w:color w:val="auto"/>
          <w:sz w:val="28"/>
          <w:szCs w:val="28"/>
        </w:rPr>
      </w:pPr>
      <w:r>
        <w:rPr>
          <w:b/>
          <w:bCs/>
          <w:color w:val="auto"/>
          <w:sz w:val="28"/>
          <w:szCs w:val="28"/>
        </w:rPr>
        <w:lastRenderedPageBreak/>
        <w:t xml:space="preserve">Čl. 2. Poradné orgány </w:t>
      </w:r>
    </w:p>
    <w:p w14:paraId="14DE213C" w14:textId="77777777" w:rsidR="00E95321" w:rsidRDefault="00E95321" w:rsidP="00E532E0">
      <w:pPr>
        <w:pStyle w:val="Default"/>
        <w:rPr>
          <w:color w:val="auto"/>
          <w:sz w:val="23"/>
          <w:szCs w:val="23"/>
        </w:rPr>
      </w:pPr>
    </w:p>
    <w:p w14:paraId="3AABBA96" w14:textId="14BF95AF" w:rsidR="00E532E0" w:rsidRDefault="00E532E0" w:rsidP="00E532E0">
      <w:pPr>
        <w:pStyle w:val="Default"/>
        <w:rPr>
          <w:color w:val="auto"/>
          <w:sz w:val="23"/>
          <w:szCs w:val="23"/>
        </w:rPr>
      </w:pPr>
      <w:r>
        <w:rPr>
          <w:color w:val="auto"/>
          <w:sz w:val="23"/>
          <w:szCs w:val="23"/>
        </w:rPr>
        <w:t xml:space="preserve">2.1 Pedagogická rada </w:t>
      </w:r>
    </w:p>
    <w:p w14:paraId="6921E189" w14:textId="77777777" w:rsidR="00E532E0" w:rsidRDefault="00E532E0" w:rsidP="00E532E0">
      <w:pPr>
        <w:pStyle w:val="Default"/>
        <w:rPr>
          <w:color w:val="auto"/>
          <w:sz w:val="23"/>
          <w:szCs w:val="23"/>
        </w:rPr>
      </w:pPr>
      <w:r>
        <w:rPr>
          <w:color w:val="auto"/>
          <w:sz w:val="23"/>
          <w:szCs w:val="23"/>
        </w:rPr>
        <w:t xml:space="preserve">• Tvoria ju všetci pedagogickí zamestnanci. Schádza sa najmenej 5 krát ročne. Zvoláva a vedie ju riaditeľ. O priebehu rokovania sa vedie zápisnica s prijatými závermi, ktoré zapisuje zapisovateľ poverený riaditeľom a overuje riaditeľ. Pedagogická rada je poradným orgánom riaditeľa školy v pedagogicko-organizačných otázkach. Prerokúva zásadné výchovno-vzdelávacie otázky ZUŠ-MAI, vyjadruje stanoviská k dosiahnutým výsledkom vo výchove a vzdelávaní talentovaných detí a k opatreniam na odstránenie zistených nedostatkov. Vytvára priestor na zavádzanie nových foriem a metód výchovy a vzdelávania a pre výmenu skúseností. Na jej rokovanie môže riaditeľ pozvať aj zástupcov iných orgánov, resp. organizácií podľa charakteru prerokúvaných problémov. </w:t>
      </w:r>
    </w:p>
    <w:p w14:paraId="53D624D4" w14:textId="77777777" w:rsidR="00E532E0" w:rsidRDefault="00E532E0" w:rsidP="00E532E0">
      <w:pPr>
        <w:pStyle w:val="Default"/>
        <w:rPr>
          <w:color w:val="auto"/>
          <w:sz w:val="23"/>
          <w:szCs w:val="23"/>
        </w:rPr>
      </w:pPr>
    </w:p>
    <w:p w14:paraId="594FAD9C" w14:textId="77777777" w:rsidR="00E532E0" w:rsidRDefault="00E532E0" w:rsidP="00E532E0">
      <w:pPr>
        <w:pStyle w:val="Default"/>
        <w:rPr>
          <w:color w:val="auto"/>
          <w:sz w:val="23"/>
          <w:szCs w:val="23"/>
        </w:rPr>
      </w:pPr>
      <w:r>
        <w:rPr>
          <w:color w:val="auto"/>
          <w:sz w:val="23"/>
          <w:szCs w:val="23"/>
        </w:rPr>
        <w:t xml:space="preserve">2.2 Umelecká rada </w:t>
      </w:r>
    </w:p>
    <w:p w14:paraId="60C41648" w14:textId="77777777" w:rsidR="00E532E0" w:rsidRDefault="00E532E0" w:rsidP="00E532E0">
      <w:pPr>
        <w:pStyle w:val="Default"/>
        <w:spacing w:after="183"/>
        <w:rPr>
          <w:color w:val="auto"/>
          <w:sz w:val="23"/>
          <w:szCs w:val="23"/>
        </w:rPr>
      </w:pPr>
      <w:r>
        <w:rPr>
          <w:color w:val="auto"/>
          <w:sz w:val="23"/>
          <w:szCs w:val="23"/>
        </w:rPr>
        <w:t xml:space="preserve">• Prerokúva problematiku umeleckej výchovy žiakov. </w:t>
      </w:r>
    </w:p>
    <w:p w14:paraId="5D97B57A" w14:textId="77777777" w:rsidR="00E532E0" w:rsidRDefault="00E532E0" w:rsidP="00E532E0">
      <w:pPr>
        <w:pStyle w:val="Default"/>
        <w:rPr>
          <w:color w:val="auto"/>
          <w:sz w:val="23"/>
          <w:szCs w:val="23"/>
        </w:rPr>
      </w:pPr>
      <w:r>
        <w:rPr>
          <w:color w:val="auto"/>
          <w:sz w:val="23"/>
          <w:szCs w:val="23"/>
        </w:rPr>
        <w:t xml:space="preserve">• Členmi umeleckej rady sú: riaditeľ školy, zástupca riaditeľa, vedúci umeleckých odborov a predmetových komisií, prípadne niektorí ďalší pedagogickí zamestnanci </w:t>
      </w:r>
    </w:p>
    <w:p w14:paraId="2019E3B0" w14:textId="77777777" w:rsidR="00E532E0" w:rsidRDefault="00E532E0" w:rsidP="00E532E0">
      <w:pPr>
        <w:pStyle w:val="Default"/>
        <w:rPr>
          <w:color w:val="auto"/>
          <w:sz w:val="23"/>
          <w:szCs w:val="23"/>
        </w:rPr>
      </w:pPr>
    </w:p>
    <w:p w14:paraId="1C408CAA" w14:textId="77777777" w:rsidR="00E532E0" w:rsidRDefault="00E532E0" w:rsidP="00E532E0">
      <w:pPr>
        <w:pStyle w:val="Default"/>
        <w:rPr>
          <w:color w:val="auto"/>
          <w:sz w:val="23"/>
          <w:szCs w:val="23"/>
        </w:rPr>
      </w:pPr>
      <w:r>
        <w:rPr>
          <w:color w:val="auto"/>
          <w:sz w:val="23"/>
          <w:szCs w:val="23"/>
        </w:rPr>
        <w:t xml:space="preserve">2.3 Metodické orgány </w:t>
      </w:r>
    </w:p>
    <w:p w14:paraId="7361124C" w14:textId="77777777" w:rsidR="00E532E0" w:rsidRDefault="00E532E0" w:rsidP="00E532E0">
      <w:pPr>
        <w:pStyle w:val="Default"/>
        <w:numPr>
          <w:ilvl w:val="1"/>
          <w:numId w:val="4"/>
        </w:numPr>
        <w:spacing w:after="164"/>
        <w:rPr>
          <w:rFonts w:ascii="Courier New" w:hAnsi="Courier New" w:cs="Courier New"/>
          <w:color w:val="auto"/>
          <w:sz w:val="23"/>
          <w:szCs w:val="23"/>
        </w:rPr>
      </w:pPr>
      <w:r>
        <w:rPr>
          <w:color w:val="auto"/>
          <w:sz w:val="23"/>
          <w:szCs w:val="23"/>
        </w:rPr>
        <w:t xml:space="preserve">• Odborno-metodické problémy vyučovania v umeleckých odboroch a predmetoch rieši predmetová komisia. V škole pracujú tieto predmetové komisie: </w:t>
      </w:r>
    </w:p>
    <w:p w14:paraId="6E07E4D1" w14:textId="306CF8DB" w:rsidR="00E532E0" w:rsidRPr="00833EC2" w:rsidRDefault="00E532E0" w:rsidP="00E532E0">
      <w:pPr>
        <w:pStyle w:val="Default"/>
        <w:numPr>
          <w:ilvl w:val="1"/>
          <w:numId w:val="4"/>
        </w:numPr>
        <w:spacing w:after="164"/>
        <w:rPr>
          <w:color w:val="auto"/>
          <w:sz w:val="23"/>
          <w:szCs w:val="23"/>
        </w:rPr>
      </w:pPr>
      <w:r w:rsidRPr="00833EC2">
        <w:rPr>
          <w:color w:val="auto"/>
          <w:sz w:val="23"/>
          <w:szCs w:val="23"/>
        </w:rPr>
        <w:t>Hudobného odboru: klavír, strunových a bicích nástrojov, spev</w:t>
      </w:r>
      <w:r w:rsidR="00E95321">
        <w:rPr>
          <w:color w:val="auto"/>
          <w:sz w:val="23"/>
          <w:szCs w:val="23"/>
        </w:rPr>
        <w:t>, akordeón</w:t>
      </w:r>
      <w:r w:rsidRPr="00833EC2">
        <w:rPr>
          <w:color w:val="auto"/>
          <w:sz w:val="23"/>
          <w:szCs w:val="23"/>
        </w:rPr>
        <w:t xml:space="preserve"> a dychových nástrojov</w:t>
      </w:r>
    </w:p>
    <w:p w14:paraId="3FE225D4" w14:textId="2BAA1218" w:rsidR="00E532E0" w:rsidRPr="00833EC2" w:rsidRDefault="00E532E0" w:rsidP="00E532E0">
      <w:pPr>
        <w:pStyle w:val="Default"/>
        <w:numPr>
          <w:ilvl w:val="1"/>
          <w:numId w:val="4"/>
        </w:numPr>
        <w:spacing w:after="164"/>
        <w:rPr>
          <w:color w:val="auto"/>
          <w:sz w:val="23"/>
          <w:szCs w:val="23"/>
        </w:rPr>
      </w:pPr>
      <w:r w:rsidRPr="00833EC2">
        <w:rPr>
          <w:color w:val="auto"/>
          <w:sz w:val="23"/>
          <w:szCs w:val="23"/>
        </w:rPr>
        <w:t xml:space="preserve">Výtvarného odboru </w:t>
      </w:r>
    </w:p>
    <w:p w14:paraId="61D21240" w14:textId="6E9BD494" w:rsidR="00E532E0" w:rsidRPr="00833EC2" w:rsidRDefault="00E532E0" w:rsidP="00E532E0">
      <w:pPr>
        <w:pStyle w:val="Default"/>
        <w:numPr>
          <w:ilvl w:val="1"/>
          <w:numId w:val="4"/>
        </w:numPr>
        <w:rPr>
          <w:color w:val="auto"/>
          <w:sz w:val="23"/>
          <w:szCs w:val="23"/>
        </w:rPr>
      </w:pPr>
      <w:r w:rsidRPr="00833EC2">
        <w:rPr>
          <w:color w:val="auto"/>
          <w:sz w:val="23"/>
          <w:szCs w:val="23"/>
        </w:rPr>
        <w:t xml:space="preserve">Tanečného </w:t>
      </w:r>
      <w:r>
        <w:rPr>
          <w:color w:val="auto"/>
          <w:sz w:val="23"/>
          <w:szCs w:val="23"/>
        </w:rPr>
        <w:t>a Literárno-dramatického odboru</w:t>
      </w:r>
    </w:p>
    <w:p w14:paraId="53131217" w14:textId="77777777" w:rsidR="00E532E0" w:rsidRPr="00833EC2" w:rsidRDefault="00E532E0" w:rsidP="00E532E0">
      <w:pPr>
        <w:pStyle w:val="Default"/>
        <w:numPr>
          <w:ilvl w:val="1"/>
          <w:numId w:val="4"/>
        </w:numPr>
        <w:rPr>
          <w:color w:val="auto"/>
          <w:sz w:val="23"/>
          <w:szCs w:val="23"/>
        </w:rPr>
      </w:pPr>
    </w:p>
    <w:p w14:paraId="1DA9EB54" w14:textId="77777777" w:rsidR="00E532E0" w:rsidRDefault="00E532E0" w:rsidP="00E532E0">
      <w:pPr>
        <w:pStyle w:val="Default"/>
        <w:rPr>
          <w:color w:val="auto"/>
          <w:sz w:val="23"/>
          <w:szCs w:val="23"/>
        </w:rPr>
      </w:pPr>
      <w:r>
        <w:rPr>
          <w:color w:val="auto"/>
          <w:sz w:val="23"/>
          <w:szCs w:val="23"/>
        </w:rPr>
        <w:t xml:space="preserve">2.4 Inventarizačná, vyraďovacia a likvidačná komisia </w:t>
      </w:r>
    </w:p>
    <w:p w14:paraId="1AB5A95E" w14:textId="77777777" w:rsidR="00E532E0" w:rsidRPr="00833EC2" w:rsidRDefault="00E532E0" w:rsidP="00E532E0">
      <w:pPr>
        <w:pStyle w:val="Default"/>
      </w:pPr>
      <w:r>
        <w:rPr>
          <w:color w:val="auto"/>
          <w:sz w:val="23"/>
          <w:szCs w:val="23"/>
        </w:rPr>
        <w:t xml:space="preserve">• Inventarizačná komisia sa riadi príslušnými predpismi o vykonaní inventarizácie a o správe majetku. Po skončení inventarizácie predkladá jej predseda riaditeľovi ZUŠ-MAI </w:t>
      </w:r>
    </w:p>
    <w:p w14:paraId="462F494C" w14:textId="77777777" w:rsidR="00E532E0" w:rsidRPr="00833EC2" w:rsidRDefault="00E532E0" w:rsidP="00E532E0">
      <w:pPr>
        <w:autoSpaceDE w:val="0"/>
        <w:autoSpaceDN w:val="0"/>
        <w:adjustRightInd w:val="0"/>
        <w:spacing w:after="0" w:line="240" w:lineRule="auto"/>
        <w:rPr>
          <w:rFonts w:ascii="Times New Roman" w:hAnsi="Times New Roman" w:cs="Times New Roman"/>
          <w:color w:val="000000"/>
          <w:sz w:val="23"/>
          <w:szCs w:val="23"/>
        </w:rPr>
      </w:pPr>
      <w:r w:rsidRPr="00833EC2">
        <w:rPr>
          <w:rFonts w:ascii="Times New Roman" w:hAnsi="Times New Roman" w:cs="Times New Roman"/>
          <w:color w:val="000000"/>
          <w:sz w:val="23"/>
          <w:szCs w:val="23"/>
        </w:rPr>
        <w:t>písomný návrh na usporiadanie. Uplatní aj návrhy na vyradenie a likvidáciu neupotrebiteľného majetku. Počet členov komisie sa určuje podľa rozsahu vykonanej inventarizácie. Predsedu komisie poveruje písomne riaditeľ ZUŠ</w:t>
      </w:r>
      <w:r>
        <w:rPr>
          <w:rFonts w:ascii="Times New Roman" w:hAnsi="Times New Roman" w:cs="Times New Roman"/>
          <w:color w:val="000000"/>
          <w:sz w:val="23"/>
          <w:szCs w:val="23"/>
        </w:rPr>
        <w:t>-MAI</w:t>
      </w:r>
      <w:r w:rsidRPr="00833EC2">
        <w:rPr>
          <w:rFonts w:ascii="Times New Roman" w:hAnsi="Times New Roman" w:cs="Times New Roman"/>
          <w:color w:val="000000"/>
          <w:sz w:val="23"/>
          <w:szCs w:val="23"/>
        </w:rPr>
        <w:t xml:space="preserve">. Okrem určenej inventarizácie sa komisia schádza podľa potreby. </w:t>
      </w:r>
    </w:p>
    <w:p w14:paraId="1F1BD3C2" w14:textId="77777777" w:rsidR="00E532E0" w:rsidRPr="00833EC2" w:rsidRDefault="00E532E0" w:rsidP="00E532E0">
      <w:pPr>
        <w:autoSpaceDE w:val="0"/>
        <w:autoSpaceDN w:val="0"/>
        <w:adjustRightInd w:val="0"/>
        <w:spacing w:after="0" w:line="240" w:lineRule="auto"/>
        <w:rPr>
          <w:rFonts w:ascii="Times New Roman" w:hAnsi="Times New Roman" w:cs="Times New Roman"/>
          <w:color w:val="000000"/>
          <w:sz w:val="23"/>
          <w:szCs w:val="23"/>
        </w:rPr>
      </w:pPr>
      <w:r w:rsidRPr="00833EC2">
        <w:rPr>
          <w:rFonts w:ascii="Times New Roman" w:hAnsi="Times New Roman" w:cs="Times New Roman"/>
          <w:color w:val="000000"/>
          <w:sz w:val="23"/>
          <w:szCs w:val="23"/>
        </w:rPr>
        <w:t xml:space="preserve">2.5 Vyraďovacia komisia </w:t>
      </w:r>
    </w:p>
    <w:p w14:paraId="09978994" w14:textId="77777777" w:rsidR="00E532E0" w:rsidRPr="00833EC2" w:rsidRDefault="00E532E0" w:rsidP="00E532E0">
      <w:pPr>
        <w:autoSpaceDE w:val="0"/>
        <w:autoSpaceDN w:val="0"/>
        <w:adjustRightInd w:val="0"/>
        <w:spacing w:after="0" w:line="240" w:lineRule="auto"/>
        <w:rPr>
          <w:rFonts w:ascii="Times New Roman" w:hAnsi="Times New Roman" w:cs="Times New Roman"/>
          <w:color w:val="000000"/>
          <w:sz w:val="23"/>
          <w:szCs w:val="23"/>
        </w:rPr>
      </w:pPr>
      <w:r w:rsidRPr="00833EC2">
        <w:rPr>
          <w:rFonts w:ascii="Times New Roman" w:hAnsi="Times New Roman" w:cs="Times New Roman"/>
          <w:color w:val="000000"/>
          <w:sz w:val="23"/>
          <w:szCs w:val="23"/>
        </w:rPr>
        <w:t xml:space="preserve">• Posudzuje návrhy inventarizačnej komisie na vyradenie neupotrebiteľných predmetov. </w:t>
      </w:r>
    </w:p>
    <w:p w14:paraId="1585ACEA" w14:textId="77777777" w:rsidR="00E532E0" w:rsidRPr="00833EC2" w:rsidRDefault="00E532E0" w:rsidP="00E532E0">
      <w:pPr>
        <w:autoSpaceDE w:val="0"/>
        <w:autoSpaceDN w:val="0"/>
        <w:adjustRightInd w:val="0"/>
        <w:spacing w:after="0" w:line="240" w:lineRule="auto"/>
        <w:rPr>
          <w:rFonts w:ascii="Times New Roman" w:hAnsi="Times New Roman" w:cs="Times New Roman"/>
          <w:color w:val="000000"/>
          <w:sz w:val="23"/>
          <w:szCs w:val="23"/>
        </w:rPr>
      </w:pPr>
    </w:p>
    <w:p w14:paraId="44473EAF" w14:textId="77777777" w:rsidR="00E532E0" w:rsidRPr="00833EC2" w:rsidRDefault="00E532E0" w:rsidP="00E532E0">
      <w:pPr>
        <w:autoSpaceDE w:val="0"/>
        <w:autoSpaceDN w:val="0"/>
        <w:adjustRightInd w:val="0"/>
        <w:spacing w:after="0" w:line="240" w:lineRule="auto"/>
        <w:rPr>
          <w:rFonts w:ascii="Times New Roman" w:hAnsi="Times New Roman" w:cs="Times New Roman"/>
          <w:color w:val="000000"/>
          <w:sz w:val="23"/>
          <w:szCs w:val="23"/>
        </w:rPr>
      </w:pPr>
      <w:r w:rsidRPr="00833EC2">
        <w:rPr>
          <w:rFonts w:ascii="Times New Roman" w:hAnsi="Times New Roman" w:cs="Times New Roman"/>
          <w:color w:val="000000"/>
          <w:sz w:val="23"/>
          <w:szCs w:val="23"/>
        </w:rPr>
        <w:t xml:space="preserve">2.6 Likvidačná komisia </w:t>
      </w:r>
    </w:p>
    <w:p w14:paraId="7C3CA9D2" w14:textId="77777777" w:rsidR="00E532E0" w:rsidRPr="00833EC2" w:rsidRDefault="00E532E0" w:rsidP="00E532E0">
      <w:pPr>
        <w:autoSpaceDE w:val="0"/>
        <w:autoSpaceDN w:val="0"/>
        <w:adjustRightInd w:val="0"/>
        <w:spacing w:after="0" w:line="240" w:lineRule="auto"/>
        <w:rPr>
          <w:rFonts w:ascii="Times New Roman" w:hAnsi="Times New Roman" w:cs="Times New Roman"/>
          <w:color w:val="000000"/>
          <w:sz w:val="23"/>
          <w:szCs w:val="23"/>
        </w:rPr>
      </w:pPr>
      <w:r w:rsidRPr="00833EC2">
        <w:rPr>
          <w:rFonts w:ascii="Times New Roman" w:hAnsi="Times New Roman" w:cs="Times New Roman"/>
          <w:color w:val="000000"/>
          <w:sz w:val="23"/>
          <w:szCs w:val="23"/>
        </w:rPr>
        <w:t xml:space="preserve">• Zrealizuje likvidáciu neupotrebiteľných predmetov odsúhlasených vyraďovacou komisiou a schválených riaditeľom školy. </w:t>
      </w:r>
    </w:p>
    <w:p w14:paraId="3E4BCCDC" w14:textId="77777777" w:rsidR="00E532E0" w:rsidRPr="00833EC2" w:rsidRDefault="00E532E0" w:rsidP="00E532E0">
      <w:pPr>
        <w:autoSpaceDE w:val="0"/>
        <w:autoSpaceDN w:val="0"/>
        <w:adjustRightInd w:val="0"/>
        <w:spacing w:after="0" w:line="240" w:lineRule="auto"/>
        <w:rPr>
          <w:rFonts w:ascii="Times New Roman" w:hAnsi="Times New Roman" w:cs="Times New Roman"/>
          <w:color w:val="000000"/>
          <w:sz w:val="23"/>
          <w:szCs w:val="23"/>
        </w:rPr>
      </w:pPr>
    </w:p>
    <w:p w14:paraId="7CFED93A" w14:textId="77777777" w:rsidR="00E532E0" w:rsidRPr="00833EC2" w:rsidRDefault="00E532E0" w:rsidP="00E532E0">
      <w:pPr>
        <w:autoSpaceDE w:val="0"/>
        <w:autoSpaceDN w:val="0"/>
        <w:adjustRightInd w:val="0"/>
        <w:spacing w:after="0" w:line="240" w:lineRule="auto"/>
        <w:rPr>
          <w:rFonts w:ascii="Times New Roman" w:hAnsi="Times New Roman" w:cs="Times New Roman"/>
          <w:color w:val="000000"/>
          <w:sz w:val="23"/>
          <w:szCs w:val="23"/>
        </w:rPr>
      </w:pPr>
      <w:r w:rsidRPr="00833EC2">
        <w:rPr>
          <w:rFonts w:ascii="Times New Roman" w:hAnsi="Times New Roman" w:cs="Times New Roman"/>
          <w:color w:val="000000"/>
          <w:sz w:val="23"/>
          <w:szCs w:val="23"/>
        </w:rPr>
        <w:t xml:space="preserve">2.7 Rada školy </w:t>
      </w:r>
    </w:p>
    <w:p w14:paraId="57E086F2" w14:textId="77777777" w:rsidR="00E532E0" w:rsidRPr="00833EC2" w:rsidRDefault="00E532E0" w:rsidP="00E532E0">
      <w:pPr>
        <w:autoSpaceDE w:val="0"/>
        <w:autoSpaceDN w:val="0"/>
        <w:adjustRightInd w:val="0"/>
        <w:spacing w:after="0" w:line="240" w:lineRule="auto"/>
        <w:rPr>
          <w:rFonts w:ascii="Times New Roman" w:hAnsi="Times New Roman" w:cs="Times New Roman"/>
          <w:color w:val="000000"/>
          <w:sz w:val="23"/>
          <w:szCs w:val="23"/>
        </w:rPr>
      </w:pPr>
      <w:r w:rsidRPr="00833EC2">
        <w:rPr>
          <w:rFonts w:ascii="Times New Roman" w:hAnsi="Times New Roman" w:cs="Times New Roman"/>
          <w:color w:val="000000"/>
          <w:sz w:val="23"/>
          <w:szCs w:val="23"/>
        </w:rPr>
        <w:t xml:space="preserve">• Je to samosprávny orgán, ktorého zloženie, práva a povinnosti vymedzuje zákon č. 596/2003 Z. z. o štátnej správe v školstve a školskej samospráve a o zmene a doplnení niektorých zákonov. Riadi sa vlastným štatútom, ktorý vychádza zo vzorového štatútu vydaného MŠ SR. </w:t>
      </w:r>
    </w:p>
    <w:p w14:paraId="2849FE7C" w14:textId="77777777" w:rsidR="00E532E0" w:rsidRPr="00833EC2" w:rsidRDefault="00E532E0" w:rsidP="00E532E0">
      <w:pPr>
        <w:pageBreakBefore/>
        <w:autoSpaceDE w:val="0"/>
        <w:autoSpaceDN w:val="0"/>
        <w:adjustRightInd w:val="0"/>
        <w:spacing w:after="0" w:line="240" w:lineRule="auto"/>
        <w:rPr>
          <w:rFonts w:ascii="Times New Roman" w:hAnsi="Times New Roman" w:cs="Times New Roman"/>
          <w:sz w:val="28"/>
          <w:szCs w:val="28"/>
        </w:rPr>
      </w:pPr>
      <w:r w:rsidRPr="00833EC2">
        <w:rPr>
          <w:rFonts w:ascii="Times New Roman" w:hAnsi="Times New Roman" w:cs="Times New Roman"/>
          <w:b/>
          <w:bCs/>
          <w:sz w:val="28"/>
          <w:szCs w:val="28"/>
        </w:rPr>
        <w:lastRenderedPageBreak/>
        <w:t xml:space="preserve">Čl. 3. Základné zásady, nástroje a metódy riadenia ZUŠ </w:t>
      </w:r>
    </w:p>
    <w:p w14:paraId="39B4A8C0"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3.1 Vnútorné členenie niektorých útvarov ZUŠ na úseky </w:t>
      </w:r>
    </w:p>
    <w:p w14:paraId="62BA8F16" w14:textId="77777777" w:rsidR="00E532E0" w:rsidRDefault="00E532E0" w:rsidP="00E532E0">
      <w:pPr>
        <w:autoSpaceDE w:val="0"/>
        <w:autoSpaceDN w:val="0"/>
        <w:adjustRightInd w:val="0"/>
        <w:spacing w:after="0" w:line="240" w:lineRule="auto"/>
        <w:rPr>
          <w:rFonts w:ascii="Times New Roman" w:hAnsi="Times New Roman" w:cs="Times New Roman"/>
          <w:b/>
          <w:bCs/>
          <w:sz w:val="23"/>
          <w:szCs w:val="23"/>
        </w:rPr>
      </w:pPr>
    </w:p>
    <w:p w14:paraId="2A1027D2"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b/>
          <w:bCs/>
          <w:sz w:val="23"/>
          <w:szCs w:val="23"/>
        </w:rPr>
        <w:t xml:space="preserve">Pedagogický útvar: </w:t>
      </w:r>
    </w:p>
    <w:p w14:paraId="48D45B2F"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hudobný odbor </w:t>
      </w:r>
    </w:p>
    <w:p w14:paraId="15BB073F"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výtvarný odbor </w:t>
      </w:r>
    </w:p>
    <w:p w14:paraId="4311C850"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tanečný </w:t>
      </w:r>
      <w:r>
        <w:rPr>
          <w:rFonts w:ascii="Times New Roman" w:hAnsi="Times New Roman" w:cs="Times New Roman"/>
          <w:sz w:val="23"/>
          <w:szCs w:val="23"/>
        </w:rPr>
        <w:t xml:space="preserve">a </w:t>
      </w:r>
      <w:r w:rsidRPr="00833EC2">
        <w:rPr>
          <w:rFonts w:ascii="Times New Roman" w:hAnsi="Times New Roman" w:cs="Times New Roman"/>
          <w:sz w:val="23"/>
          <w:szCs w:val="23"/>
        </w:rPr>
        <w:t xml:space="preserve">literárno-dramatický </w:t>
      </w:r>
      <w:r>
        <w:rPr>
          <w:rFonts w:ascii="Times New Roman" w:hAnsi="Times New Roman" w:cs="Times New Roman"/>
          <w:sz w:val="23"/>
          <w:szCs w:val="23"/>
        </w:rPr>
        <w:t>odbor</w:t>
      </w:r>
    </w:p>
    <w:p w14:paraId="1C3E8965"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p>
    <w:p w14:paraId="2629A37C"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Každý odbor zabezpečuje ucelený súbor odborných činností. Za činnosť odborov zodpovedá zástupca riaditeľa ZUŠ</w:t>
      </w:r>
      <w:r>
        <w:rPr>
          <w:rFonts w:ascii="Times New Roman" w:hAnsi="Times New Roman" w:cs="Times New Roman"/>
          <w:sz w:val="23"/>
          <w:szCs w:val="23"/>
        </w:rPr>
        <w:t>-MAI</w:t>
      </w:r>
      <w:r w:rsidRPr="00833EC2">
        <w:rPr>
          <w:rFonts w:ascii="Times New Roman" w:hAnsi="Times New Roman" w:cs="Times New Roman"/>
          <w:sz w:val="23"/>
          <w:szCs w:val="23"/>
        </w:rPr>
        <w:t xml:space="preserve"> a vedúci odborov. </w:t>
      </w:r>
    </w:p>
    <w:p w14:paraId="2671A3F1" w14:textId="77777777" w:rsidR="00E532E0" w:rsidRDefault="00E532E0" w:rsidP="00E532E0">
      <w:pPr>
        <w:autoSpaceDE w:val="0"/>
        <w:autoSpaceDN w:val="0"/>
        <w:adjustRightInd w:val="0"/>
        <w:spacing w:after="0" w:line="240" w:lineRule="auto"/>
        <w:rPr>
          <w:rFonts w:ascii="Times New Roman" w:hAnsi="Times New Roman" w:cs="Times New Roman"/>
          <w:b/>
          <w:bCs/>
          <w:sz w:val="23"/>
          <w:szCs w:val="23"/>
        </w:rPr>
      </w:pPr>
    </w:p>
    <w:p w14:paraId="70AB0A7F"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proofErr w:type="spellStart"/>
      <w:r w:rsidRPr="00833EC2">
        <w:rPr>
          <w:rFonts w:ascii="Times New Roman" w:hAnsi="Times New Roman" w:cs="Times New Roman"/>
          <w:b/>
          <w:bCs/>
          <w:sz w:val="23"/>
          <w:szCs w:val="23"/>
        </w:rPr>
        <w:t>Hospodársko</w:t>
      </w:r>
      <w:proofErr w:type="spellEnd"/>
      <w:r w:rsidRPr="00833EC2">
        <w:rPr>
          <w:rFonts w:ascii="Times New Roman" w:hAnsi="Times New Roman" w:cs="Times New Roman"/>
          <w:b/>
          <w:bCs/>
          <w:sz w:val="23"/>
          <w:szCs w:val="23"/>
        </w:rPr>
        <w:t xml:space="preserve"> – správny útvar </w:t>
      </w:r>
    </w:p>
    <w:p w14:paraId="6857ABD6" w14:textId="6B371AD0" w:rsidR="00E532E0" w:rsidRPr="00833EC2" w:rsidRDefault="00E532E0" w:rsidP="00E95321">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úsek administra</w:t>
      </w:r>
      <w:r>
        <w:rPr>
          <w:rFonts w:ascii="Times New Roman" w:hAnsi="Times New Roman" w:cs="Times New Roman"/>
          <w:sz w:val="23"/>
          <w:szCs w:val="23"/>
        </w:rPr>
        <w:t>čný</w:t>
      </w:r>
    </w:p>
    <w:p w14:paraId="06681261"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3.2 Základné organizačné a riadiace normy </w:t>
      </w:r>
    </w:p>
    <w:p w14:paraId="491ED032" w14:textId="77777777" w:rsidR="00E95321" w:rsidRDefault="00E95321" w:rsidP="00E532E0">
      <w:pPr>
        <w:autoSpaceDE w:val="0"/>
        <w:autoSpaceDN w:val="0"/>
        <w:adjustRightInd w:val="0"/>
        <w:spacing w:after="0" w:line="240" w:lineRule="auto"/>
        <w:rPr>
          <w:rFonts w:ascii="Times New Roman" w:hAnsi="Times New Roman" w:cs="Times New Roman"/>
          <w:sz w:val="23"/>
          <w:szCs w:val="23"/>
        </w:rPr>
      </w:pPr>
    </w:p>
    <w:p w14:paraId="6195BA59" w14:textId="3C0C90E1"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Medzi základné organizačné a riadiace normy riaditeľa patria: </w:t>
      </w:r>
    </w:p>
    <w:p w14:paraId="481AE17E"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organizačný poriadok, </w:t>
      </w:r>
    </w:p>
    <w:p w14:paraId="4A496D99"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pracovný poriadok, </w:t>
      </w:r>
    </w:p>
    <w:p w14:paraId="7DFE63B7"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prevádzkový poriadok, </w:t>
      </w:r>
    </w:p>
    <w:p w14:paraId="23445B38"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w:t>
      </w:r>
      <w:r>
        <w:rPr>
          <w:rFonts w:ascii="Times New Roman" w:hAnsi="Times New Roman" w:cs="Times New Roman"/>
          <w:sz w:val="23"/>
          <w:szCs w:val="23"/>
        </w:rPr>
        <w:t>vnútorný poriadok</w:t>
      </w:r>
      <w:r w:rsidRPr="00833EC2">
        <w:rPr>
          <w:rFonts w:ascii="Times New Roman" w:hAnsi="Times New Roman" w:cs="Times New Roman"/>
          <w:sz w:val="23"/>
          <w:szCs w:val="23"/>
        </w:rPr>
        <w:t xml:space="preserve">, </w:t>
      </w:r>
    </w:p>
    <w:p w14:paraId="106C3103"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organizácia vyučovania pedagogického útvaru v príslušnom školskom roku, </w:t>
      </w:r>
    </w:p>
    <w:p w14:paraId="21A10660"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plán vnútornej kontroly, </w:t>
      </w:r>
    </w:p>
    <w:p w14:paraId="397E52E3"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pracovná porada </w:t>
      </w:r>
    </w:p>
    <w:p w14:paraId="3E3EA947"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p>
    <w:p w14:paraId="04F0E855"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3.3 Organizačné normy riaditeľa školy </w:t>
      </w:r>
    </w:p>
    <w:p w14:paraId="290DA8B2"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riadiace normy so všeobecnou platnosťou (príkaz, rozhodnutie, úprava, smernica, metodický pokyn),  </w:t>
      </w:r>
    </w:p>
    <w:p w14:paraId="0C0D87C3"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ďalšie akty riadenia s určenou obmedzenou pôsobnosťou, ktoré môžu vydávať po schválení riaditeľom aj ostatní vedúci zamestnanci. </w:t>
      </w:r>
    </w:p>
    <w:p w14:paraId="7E1E082C"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p>
    <w:p w14:paraId="612C72FF"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3.4 Metódy riadiacej práce </w:t>
      </w:r>
    </w:p>
    <w:p w14:paraId="014499F3" w14:textId="77777777"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analytická činnosť odborných pedagogických, ekonomických a administratívnych oblastí, </w:t>
      </w:r>
    </w:p>
    <w:p w14:paraId="3FD2B5AD" w14:textId="77777777"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neustále hodnotenie, prijímanie záverov do praxe, </w:t>
      </w:r>
    </w:p>
    <w:p w14:paraId="119082BF" w14:textId="77777777"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spracúvanie rozhodujúcich úloh aj tímovou prácou v spolupráci s odbornými orgánmi, komisiami alebo jednotlivcami, </w:t>
      </w:r>
    </w:p>
    <w:p w14:paraId="6FF4909B" w14:textId="77777777" w:rsidR="00E532E0" w:rsidRDefault="00E532E0" w:rsidP="00E532E0">
      <w:pPr>
        <w:numPr>
          <w:ilvl w:val="1"/>
          <w:numId w:val="5"/>
        </w:numPr>
        <w:autoSpaceDE w:val="0"/>
        <w:autoSpaceDN w:val="0"/>
        <w:adjustRightInd w:val="0"/>
        <w:spacing w:after="366" w:line="240" w:lineRule="auto"/>
        <w:rPr>
          <w:rFonts w:ascii="Times New Roman" w:hAnsi="Times New Roman" w:cs="Times New Roman"/>
          <w:sz w:val="23"/>
          <w:szCs w:val="23"/>
        </w:rPr>
      </w:pPr>
      <w:r w:rsidRPr="00833EC2">
        <w:rPr>
          <w:rFonts w:ascii="Times New Roman" w:hAnsi="Times New Roman" w:cs="Times New Roman"/>
          <w:sz w:val="23"/>
          <w:szCs w:val="23"/>
        </w:rPr>
        <w:t xml:space="preserve">• informovanosť ostatných zamestnancov na rokovanie vnútri organizácie. </w:t>
      </w:r>
    </w:p>
    <w:p w14:paraId="145C857E" w14:textId="77777777" w:rsidR="00E532E0" w:rsidRPr="00833EC2" w:rsidRDefault="00E532E0" w:rsidP="00E532E0">
      <w:pPr>
        <w:autoSpaceDE w:val="0"/>
        <w:autoSpaceDN w:val="0"/>
        <w:adjustRightInd w:val="0"/>
        <w:spacing w:after="366" w:line="240" w:lineRule="auto"/>
        <w:rPr>
          <w:rFonts w:ascii="Times New Roman" w:hAnsi="Times New Roman" w:cs="Times New Roman"/>
          <w:sz w:val="23"/>
          <w:szCs w:val="23"/>
        </w:rPr>
      </w:pPr>
      <w:r w:rsidRPr="00833EC2">
        <w:rPr>
          <w:rFonts w:ascii="Times New Roman" w:hAnsi="Times New Roman" w:cs="Times New Roman"/>
          <w:sz w:val="23"/>
          <w:szCs w:val="23"/>
        </w:rPr>
        <w:t xml:space="preserve">• ak ide o vedúcu funkciu, </w:t>
      </w:r>
    </w:p>
    <w:p w14:paraId="03D81938" w14:textId="77777777" w:rsidR="00E532E0" w:rsidRPr="00833EC2" w:rsidRDefault="00E532E0" w:rsidP="00E532E0">
      <w:pPr>
        <w:numPr>
          <w:ilvl w:val="1"/>
          <w:numId w:val="5"/>
        </w:numPr>
        <w:autoSpaceDE w:val="0"/>
        <w:autoSpaceDN w:val="0"/>
        <w:adjustRightInd w:val="0"/>
        <w:spacing w:after="366" w:line="240" w:lineRule="auto"/>
        <w:rPr>
          <w:rFonts w:ascii="Times New Roman" w:hAnsi="Times New Roman" w:cs="Times New Roman"/>
          <w:sz w:val="23"/>
          <w:szCs w:val="23"/>
        </w:rPr>
      </w:pPr>
      <w:r w:rsidRPr="00833EC2">
        <w:rPr>
          <w:rFonts w:ascii="Times New Roman" w:hAnsi="Times New Roman" w:cs="Times New Roman"/>
          <w:sz w:val="23"/>
          <w:szCs w:val="23"/>
        </w:rPr>
        <w:lastRenderedPageBreak/>
        <w:t xml:space="preserve">• ak ide o funkciu s hmotnou zodpovednosťou, </w:t>
      </w:r>
    </w:p>
    <w:p w14:paraId="144C366A" w14:textId="77777777" w:rsidR="00E532E0" w:rsidRPr="00833EC2" w:rsidRDefault="00E532E0" w:rsidP="00E532E0">
      <w:pPr>
        <w:numPr>
          <w:ilvl w:val="1"/>
          <w:numId w:val="5"/>
        </w:num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ak o tom rozhodne nadriadený zamestnanec. </w:t>
      </w:r>
    </w:p>
    <w:p w14:paraId="309DB9C3" w14:textId="77777777" w:rsidR="00E532E0" w:rsidRPr="00E95321" w:rsidRDefault="00E532E0" w:rsidP="00E532E0">
      <w:pPr>
        <w:numPr>
          <w:ilvl w:val="1"/>
          <w:numId w:val="5"/>
        </w:numPr>
        <w:autoSpaceDE w:val="0"/>
        <w:autoSpaceDN w:val="0"/>
        <w:adjustRightInd w:val="0"/>
        <w:spacing w:after="0" w:line="240" w:lineRule="auto"/>
        <w:rPr>
          <w:rFonts w:ascii="Times New Roman" w:hAnsi="Times New Roman" w:cs="Times New Roman"/>
          <w:sz w:val="23"/>
          <w:szCs w:val="23"/>
        </w:rPr>
      </w:pPr>
    </w:p>
    <w:p w14:paraId="2DEC45A8"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3.5 Odovzdávanie a preberanie funkcií </w:t>
      </w:r>
    </w:p>
    <w:p w14:paraId="5C391360" w14:textId="7953C88E" w:rsidR="00E532E0"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Odovzdávanie a preberanie funkcií </w:t>
      </w:r>
      <w:r w:rsidRPr="00833EC2">
        <w:rPr>
          <w:rFonts w:ascii="Times New Roman" w:hAnsi="Times New Roman" w:cs="Times New Roman"/>
          <w:b/>
          <w:bCs/>
          <w:sz w:val="23"/>
          <w:szCs w:val="23"/>
        </w:rPr>
        <w:t xml:space="preserve">sa vykonáva písomne </w:t>
      </w:r>
      <w:r w:rsidRPr="00833EC2">
        <w:rPr>
          <w:rFonts w:ascii="Times New Roman" w:hAnsi="Times New Roman" w:cs="Times New Roman"/>
          <w:sz w:val="23"/>
          <w:szCs w:val="23"/>
        </w:rPr>
        <w:t xml:space="preserve">v týchto prípadoch: </w:t>
      </w:r>
    </w:p>
    <w:p w14:paraId="1E41DA10" w14:textId="3396E00E" w:rsidR="00E532E0"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Rozsah protokolu o odovzdaní a prevzatí funkcie určí nadriadený zamestnanec. Pri prevzatí funkcie spojenej s hmotnou zodpovednosťou sa vykonáva mimoriadna inventúra.</w:t>
      </w:r>
    </w:p>
    <w:p w14:paraId="3E1E49A2" w14:textId="2AFBAFCF" w:rsidR="00E532E0" w:rsidRDefault="00E532E0" w:rsidP="00E532E0">
      <w:pPr>
        <w:autoSpaceDE w:val="0"/>
        <w:autoSpaceDN w:val="0"/>
        <w:adjustRightInd w:val="0"/>
        <w:spacing w:after="0" w:line="240" w:lineRule="auto"/>
        <w:rPr>
          <w:rFonts w:ascii="Times New Roman" w:hAnsi="Times New Roman" w:cs="Times New Roman"/>
          <w:sz w:val="23"/>
          <w:szCs w:val="23"/>
        </w:rPr>
      </w:pPr>
    </w:p>
    <w:p w14:paraId="14945784" w14:textId="46531CBF" w:rsidR="00E532E0" w:rsidRDefault="00E532E0" w:rsidP="00E532E0">
      <w:pPr>
        <w:autoSpaceDE w:val="0"/>
        <w:autoSpaceDN w:val="0"/>
        <w:adjustRightInd w:val="0"/>
        <w:spacing w:after="0" w:line="240" w:lineRule="auto"/>
        <w:rPr>
          <w:rFonts w:ascii="Times New Roman" w:hAnsi="Times New Roman" w:cs="Times New Roman"/>
          <w:b/>
          <w:bCs/>
          <w:sz w:val="28"/>
          <w:szCs w:val="28"/>
        </w:rPr>
      </w:pPr>
      <w:r w:rsidRPr="00E532E0">
        <w:rPr>
          <w:rFonts w:ascii="Times New Roman" w:hAnsi="Times New Roman" w:cs="Times New Roman"/>
          <w:b/>
          <w:bCs/>
          <w:sz w:val="28"/>
          <w:szCs w:val="28"/>
        </w:rPr>
        <w:t>Čl.4. Osobitná časť</w:t>
      </w:r>
    </w:p>
    <w:p w14:paraId="58E0A463" w14:textId="77777777" w:rsidR="00E95321" w:rsidRDefault="00E95321" w:rsidP="00E532E0">
      <w:pPr>
        <w:autoSpaceDE w:val="0"/>
        <w:autoSpaceDN w:val="0"/>
        <w:adjustRightInd w:val="0"/>
        <w:spacing w:after="0" w:line="240" w:lineRule="auto"/>
        <w:rPr>
          <w:rFonts w:ascii="Times New Roman" w:hAnsi="Times New Roman" w:cs="Times New Roman"/>
          <w:sz w:val="23"/>
          <w:szCs w:val="23"/>
        </w:rPr>
      </w:pPr>
    </w:p>
    <w:p w14:paraId="1817D319" w14:textId="7E352BDC"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4.1 Útvar riaditeľa ZUŠ</w:t>
      </w:r>
      <w:r>
        <w:rPr>
          <w:rFonts w:ascii="Times New Roman" w:hAnsi="Times New Roman" w:cs="Times New Roman"/>
          <w:sz w:val="23"/>
          <w:szCs w:val="23"/>
        </w:rPr>
        <w:t>-MAI</w:t>
      </w:r>
      <w:r w:rsidRPr="00833EC2">
        <w:rPr>
          <w:rFonts w:ascii="Times New Roman" w:hAnsi="Times New Roman" w:cs="Times New Roman"/>
          <w:sz w:val="23"/>
          <w:szCs w:val="23"/>
        </w:rPr>
        <w:t xml:space="preserve"> </w:t>
      </w:r>
    </w:p>
    <w:p w14:paraId="3E441140" w14:textId="77777777" w:rsidR="00E532E0"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Organizuje a zabezpečuje výkon riadiacej, rozhodovacej, kontrolnej, právnej, personálnej a hospodárskej činnosti. Zahŕňa činností, ktoré sú priamo podriadené riaditeľovi ZUŠ</w:t>
      </w:r>
      <w:r>
        <w:rPr>
          <w:rFonts w:ascii="Times New Roman" w:hAnsi="Times New Roman" w:cs="Times New Roman"/>
          <w:sz w:val="23"/>
          <w:szCs w:val="23"/>
        </w:rPr>
        <w:t>-MAI</w:t>
      </w:r>
      <w:r w:rsidRPr="00833EC2">
        <w:rPr>
          <w:rFonts w:ascii="Times New Roman" w:hAnsi="Times New Roman" w:cs="Times New Roman"/>
          <w:sz w:val="23"/>
          <w:szCs w:val="23"/>
        </w:rPr>
        <w:t xml:space="preserve"> a ktoré jej pomáhajú vykonávať jej zverené činnosti. Riaditeľ školy riadi ZUŠ</w:t>
      </w:r>
      <w:r>
        <w:rPr>
          <w:rFonts w:ascii="Times New Roman" w:hAnsi="Times New Roman" w:cs="Times New Roman"/>
          <w:sz w:val="23"/>
          <w:szCs w:val="23"/>
        </w:rPr>
        <w:t>-MAI</w:t>
      </w:r>
      <w:r w:rsidRPr="00833EC2">
        <w:rPr>
          <w:rFonts w:ascii="Times New Roman" w:hAnsi="Times New Roman" w:cs="Times New Roman"/>
          <w:sz w:val="23"/>
          <w:szCs w:val="23"/>
        </w:rPr>
        <w:t xml:space="preserve"> v celom rozsahu jej činnosti, vytvára podmienky na prácu všetkých zamestnancov a žiakov.</w:t>
      </w:r>
      <w:r>
        <w:rPr>
          <w:rFonts w:ascii="Times New Roman" w:hAnsi="Times New Roman" w:cs="Times New Roman"/>
          <w:sz w:val="23"/>
          <w:szCs w:val="23"/>
        </w:rPr>
        <w:t xml:space="preserve"> </w:t>
      </w:r>
    </w:p>
    <w:p w14:paraId="7D82A599" w14:textId="56EA3AEC" w:rsidR="00E532E0" w:rsidRDefault="00E532E0" w:rsidP="00E532E0">
      <w:pPr>
        <w:autoSpaceDE w:val="0"/>
        <w:autoSpaceDN w:val="0"/>
        <w:adjustRightInd w:val="0"/>
        <w:spacing w:after="0" w:line="240" w:lineRule="auto"/>
        <w:rPr>
          <w:rFonts w:ascii="Times New Roman" w:hAnsi="Times New Roman" w:cs="Times New Roman"/>
          <w:sz w:val="23"/>
          <w:szCs w:val="23"/>
        </w:rPr>
      </w:pPr>
      <w:r w:rsidRPr="00E532E0">
        <w:rPr>
          <w:rFonts w:ascii="Times New Roman" w:hAnsi="Times New Roman" w:cs="Times New Roman"/>
          <w:sz w:val="23"/>
          <w:szCs w:val="23"/>
        </w:rPr>
        <w:t>V prípade odovzdávania funkcie súvisiacej s preberaním utajovaných skutočností sa postupuje podľa osobitných predpisov</w:t>
      </w:r>
      <w:r>
        <w:rPr>
          <w:rFonts w:ascii="Times New Roman" w:hAnsi="Times New Roman" w:cs="Times New Roman"/>
          <w:sz w:val="23"/>
          <w:szCs w:val="23"/>
        </w:rPr>
        <w:t>.</w:t>
      </w:r>
    </w:p>
    <w:p w14:paraId="0D4D0BA6" w14:textId="77777777" w:rsidR="00E95321" w:rsidRDefault="00E95321" w:rsidP="00E532E0">
      <w:pPr>
        <w:autoSpaceDE w:val="0"/>
        <w:autoSpaceDN w:val="0"/>
        <w:adjustRightInd w:val="0"/>
        <w:spacing w:after="0" w:line="240" w:lineRule="auto"/>
        <w:rPr>
          <w:rFonts w:ascii="Times New Roman" w:hAnsi="Times New Roman" w:cs="Times New Roman"/>
          <w:b/>
          <w:bCs/>
          <w:sz w:val="23"/>
          <w:szCs w:val="23"/>
        </w:rPr>
      </w:pPr>
    </w:p>
    <w:p w14:paraId="1342ACD2" w14:textId="3D0F4168"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b/>
          <w:bCs/>
          <w:sz w:val="23"/>
          <w:szCs w:val="23"/>
        </w:rPr>
        <w:t xml:space="preserve">Organizačná štruktúra: </w:t>
      </w:r>
    </w:p>
    <w:p w14:paraId="7FECB0C1" w14:textId="1D783C15"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riaditeľ ZUŠ</w:t>
      </w:r>
      <w:r w:rsidR="00E32518">
        <w:rPr>
          <w:rFonts w:ascii="Times New Roman" w:hAnsi="Times New Roman" w:cs="Times New Roman"/>
          <w:sz w:val="23"/>
          <w:szCs w:val="23"/>
        </w:rPr>
        <w:t>-MAI</w:t>
      </w:r>
      <w:r w:rsidRPr="00833EC2">
        <w:rPr>
          <w:rFonts w:ascii="Times New Roman" w:hAnsi="Times New Roman" w:cs="Times New Roman"/>
          <w:sz w:val="23"/>
          <w:szCs w:val="23"/>
        </w:rPr>
        <w:t xml:space="preserve"> – štatutárny orgán zamestnávateľa, </w:t>
      </w:r>
    </w:p>
    <w:p w14:paraId="3645CC5B" w14:textId="77777777"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pedagogický útvar: pedagogickí zamestnanci </w:t>
      </w:r>
    </w:p>
    <w:p w14:paraId="2EBD9CCC" w14:textId="7184A5B5"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zamestnan</w:t>
      </w:r>
      <w:r w:rsidR="00E95321">
        <w:rPr>
          <w:rFonts w:ascii="Times New Roman" w:hAnsi="Times New Roman" w:cs="Times New Roman"/>
          <w:sz w:val="23"/>
          <w:szCs w:val="23"/>
        </w:rPr>
        <w:t>ci</w:t>
      </w:r>
      <w:r w:rsidRPr="00833EC2">
        <w:rPr>
          <w:rFonts w:ascii="Times New Roman" w:hAnsi="Times New Roman" w:cs="Times New Roman"/>
          <w:sz w:val="23"/>
          <w:szCs w:val="23"/>
        </w:rPr>
        <w:t xml:space="preserve"> hospodársko-správneho útvaru, </w:t>
      </w:r>
    </w:p>
    <w:p w14:paraId="3B34FA81" w14:textId="4B7029F0"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prevádzkoví zamestnanci (upratovačky</w:t>
      </w:r>
      <w:r w:rsidR="00E32518">
        <w:rPr>
          <w:rFonts w:ascii="Times New Roman" w:hAnsi="Times New Roman" w:cs="Times New Roman"/>
          <w:sz w:val="23"/>
          <w:szCs w:val="23"/>
        </w:rPr>
        <w:t>, sekretárka, ekonómka, školník</w:t>
      </w:r>
      <w:r w:rsidRPr="00833EC2">
        <w:rPr>
          <w:rFonts w:ascii="Times New Roman" w:hAnsi="Times New Roman" w:cs="Times New Roman"/>
          <w:sz w:val="23"/>
          <w:szCs w:val="23"/>
        </w:rPr>
        <w:t xml:space="preserve">) </w:t>
      </w:r>
    </w:p>
    <w:p w14:paraId="7A7AE9C5"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p>
    <w:p w14:paraId="586732A3" w14:textId="0828EE98"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b/>
          <w:bCs/>
          <w:sz w:val="23"/>
          <w:szCs w:val="23"/>
        </w:rPr>
        <w:t>Útvar riaditeľa ZUŠ</w:t>
      </w:r>
      <w:r w:rsidR="00E32518">
        <w:rPr>
          <w:rFonts w:ascii="Times New Roman" w:hAnsi="Times New Roman" w:cs="Times New Roman"/>
          <w:b/>
          <w:bCs/>
          <w:sz w:val="23"/>
          <w:szCs w:val="23"/>
        </w:rPr>
        <w:t>-MAI</w:t>
      </w:r>
    </w:p>
    <w:p w14:paraId="0A0E6BAA" w14:textId="77777777" w:rsidR="00E532E0" w:rsidRPr="00833EC2" w:rsidRDefault="00E532E0" w:rsidP="00E532E0">
      <w:pPr>
        <w:autoSpaceDE w:val="0"/>
        <w:autoSpaceDN w:val="0"/>
        <w:adjustRightInd w:val="0"/>
        <w:spacing w:after="39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organizačne zabezpečuje porady, zodpovedá za ich odbornú a organizačnú prípravu, </w:t>
      </w:r>
    </w:p>
    <w:p w14:paraId="66450111" w14:textId="77777777" w:rsidR="00E532E0" w:rsidRPr="00833EC2" w:rsidRDefault="00E532E0" w:rsidP="00E532E0">
      <w:pPr>
        <w:autoSpaceDE w:val="0"/>
        <w:autoSpaceDN w:val="0"/>
        <w:adjustRightInd w:val="0"/>
        <w:spacing w:after="39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zabezpečuje písomnú agendu súvisiacu s poradami, eviduje a sleduje termíny úloh, </w:t>
      </w:r>
    </w:p>
    <w:p w14:paraId="0046DEBE" w14:textId="77777777" w:rsidR="00E532E0" w:rsidRPr="00833EC2" w:rsidRDefault="00E532E0" w:rsidP="00E532E0">
      <w:pPr>
        <w:autoSpaceDE w:val="0"/>
        <w:autoSpaceDN w:val="0"/>
        <w:adjustRightInd w:val="0"/>
        <w:spacing w:after="39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sleduje vydávanie všetkých právnych a iných noriem a predpisov a upozorňuje riaditeľa </w:t>
      </w:r>
    </w:p>
    <w:p w14:paraId="39DBD246" w14:textId="070AA33F" w:rsidR="00E532E0" w:rsidRPr="00833EC2" w:rsidRDefault="00E532E0" w:rsidP="00E532E0">
      <w:pPr>
        <w:autoSpaceDE w:val="0"/>
        <w:autoSpaceDN w:val="0"/>
        <w:adjustRightInd w:val="0"/>
        <w:spacing w:after="390" w:line="240" w:lineRule="auto"/>
        <w:rPr>
          <w:rFonts w:ascii="Times New Roman" w:hAnsi="Times New Roman" w:cs="Times New Roman"/>
          <w:sz w:val="23"/>
          <w:szCs w:val="23"/>
        </w:rPr>
      </w:pPr>
      <w:r w:rsidRPr="00833EC2">
        <w:rPr>
          <w:rFonts w:ascii="Times New Roman" w:hAnsi="Times New Roman" w:cs="Times New Roman"/>
          <w:sz w:val="23"/>
          <w:szCs w:val="23"/>
        </w:rPr>
        <w:t>• ZUŠ</w:t>
      </w:r>
      <w:r w:rsidR="00E32518">
        <w:rPr>
          <w:rFonts w:ascii="Times New Roman" w:hAnsi="Times New Roman" w:cs="Times New Roman"/>
          <w:sz w:val="23"/>
          <w:szCs w:val="23"/>
        </w:rPr>
        <w:t>-MAI</w:t>
      </w:r>
      <w:r w:rsidRPr="00833EC2">
        <w:rPr>
          <w:rFonts w:ascii="Times New Roman" w:hAnsi="Times New Roman" w:cs="Times New Roman"/>
          <w:sz w:val="23"/>
          <w:szCs w:val="23"/>
        </w:rPr>
        <w:t xml:space="preserve"> na právne úpravy, ktoré sa týkajú činnosti ZUŠ</w:t>
      </w:r>
      <w:r w:rsidR="00E32518">
        <w:rPr>
          <w:rFonts w:ascii="Times New Roman" w:hAnsi="Times New Roman" w:cs="Times New Roman"/>
          <w:sz w:val="23"/>
          <w:szCs w:val="23"/>
        </w:rPr>
        <w:t>-MAI</w:t>
      </w:r>
      <w:r w:rsidRPr="00833EC2">
        <w:rPr>
          <w:rFonts w:ascii="Times New Roman" w:hAnsi="Times New Roman" w:cs="Times New Roman"/>
          <w:sz w:val="23"/>
          <w:szCs w:val="23"/>
        </w:rPr>
        <w:t xml:space="preserve">, </w:t>
      </w:r>
    </w:p>
    <w:p w14:paraId="411EAA90" w14:textId="4067CA5F" w:rsidR="00E532E0" w:rsidRPr="00833EC2" w:rsidRDefault="00E532E0" w:rsidP="00E532E0">
      <w:pPr>
        <w:autoSpaceDE w:val="0"/>
        <w:autoSpaceDN w:val="0"/>
        <w:adjustRightInd w:val="0"/>
        <w:spacing w:after="390" w:line="240" w:lineRule="auto"/>
        <w:rPr>
          <w:rFonts w:ascii="Times New Roman" w:hAnsi="Times New Roman" w:cs="Times New Roman"/>
          <w:sz w:val="23"/>
          <w:szCs w:val="23"/>
        </w:rPr>
      </w:pPr>
      <w:r w:rsidRPr="00833EC2">
        <w:rPr>
          <w:rFonts w:ascii="Times New Roman" w:hAnsi="Times New Roman" w:cs="Times New Roman"/>
          <w:sz w:val="23"/>
          <w:szCs w:val="23"/>
        </w:rPr>
        <w:t>• vybavuje písomnú agendu a korešpondenciu ZUŠ</w:t>
      </w:r>
      <w:r w:rsidR="00E32518">
        <w:rPr>
          <w:rFonts w:ascii="Times New Roman" w:hAnsi="Times New Roman" w:cs="Times New Roman"/>
          <w:sz w:val="23"/>
          <w:szCs w:val="23"/>
        </w:rPr>
        <w:t>-MAI</w:t>
      </w:r>
      <w:r w:rsidRPr="00833EC2">
        <w:rPr>
          <w:rFonts w:ascii="Times New Roman" w:hAnsi="Times New Roman" w:cs="Times New Roman"/>
          <w:sz w:val="23"/>
          <w:szCs w:val="23"/>
        </w:rPr>
        <w:t xml:space="preserve">, </w:t>
      </w:r>
    </w:p>
    <w:p w14:paraId="50822416" w14:textId="753F40E0" w:rsidR="00E532E0" w:rsidRPr="00833EC2" w:rsidRDefault="00E532E0" w:rsidP="00E532E0">
      <w:pPr>
        <w:autoSpaceDE w:val="0"/>
        <w:autoSpaceDN w:val="0"/>
        <w:adjustRightInd w:val="0"/>
        <w:spacing w:after="390" w:line="240" w:lineRule="auto"/>
        <w:rPr>
          <w:rFonts w:ascii="Times New Roman" w:hAnsi="Times New Roman" w:cs="Times New Roman"/>
          <w:sz w:val="23"/>
          <w:szCs w:val="23"/>
        </w:rPr>
      </w:pPr>
      <w:r w:rsidRPr="00833EC2">
        <w:rPr>
          <w:rFonts w:ascii="Times New Roman" w:hAnsi="Times New Roman" w:cs="Times New Roman"/>
          <w:sz w:val="23"/>
          <w:szCs w:val="23"/>
        </w:rPr>
        <w:t>• eviduje a predkladá riaditeľovi ZUŠ</w:t>
      </w:r>
      <w:r w:rsidR="00E32518">
        <w:rPr>
          <w:rFonts w:ascii="Times New Roman" w:hAnsi="Times New Roman" w:cs="Times New Roman"/>
          <w:sz w:val="23"/>
          <w:szCs w:val="23"/>
        </w:rPr>
        <w:t>-MAI</w:t>
      </w:r>
      <w:r w:rsidRPr="00833EC2">
        <w:rPr>
          <w:rFonts w:ascii="Times New Roman" w:hAnsi="Times New Roman" w:cs="Times New Roman"/>
          <w:sz w:val="23"/>
          <w:szCs w:val="23"/>
        </w:rPr>
        <w:t xml:space="preserve"> sťažnosti a podnety zamestnancov, žiakov a ich rodičov, </w:t>
      </w:r>
    </w:p>
    <w:p w14:paraId="2BAF4EAA" w14:textId="77777777" w:rsidR="00E532E0" w:rsidRPr="00833EC2" w:rsidRDefault="00E532E0" w:rsidP="00E532E0">
      <w:pPr>
        <w:autoSpaceDE w:val="0"/>
        <w:autoSpaceDN w:val="0"/>
        <w:adjustRightInd w:val="0"/>
        <w:spacing w:after="39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podieľa sa na návrhoch základných organizačných noriem a interných smerníc, </w:t>
      </w:r>
    </w:p>
    <w:p w14:paraId="11B186D5" w14:textId="793BBB5B" w:rsidR="00E532E0" w:rsidRPr="00833EC2" w:rsidRDefault="00E532E0" w:rsidP="00E95321">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lastRenderedPageBreak/>
        <w:t>• spracúva a vydáva organizačný poriadok ZUŠ</w:t>
      </w:r>
      <w:r w:rsidR="00E32518">
        <w:rPr>
          <w:rFonts w:ascii="Times New Roman" w:hAnsi="Times New Roman" w:cs="Times New Roman"/>
          <w:sz w:val="23"/>
          <w:szCs w:val="23"/>
        </w:rPr>
        <w:t>-MAI</w:t>
      </w:r>
      <w:r w:rsidRPr="00833EC2">
        <w:rPr>
          <w:rFonts w:ascii="Times New Roman" w:hAnsi="Times New Roman" w:cs="Times New Roman"/>
          <w:sz w:val="23"/>
          <w:szCs w:val="23"/>
        </w:rPr>
        <w:t>, vnútorný poriadok, pracovný poriadok, resp. ďalšie normy a ich zmeny a doplnky, vedie evidenciu popisov funkcií vedúcich zamestnancov ZUŠ</w:t>
      </w:r>
      <w:r w:rsidR="00E32518">
        <w:rPr>
          <w:rFonts w:ascii="Times New Roman" w:hAnsi="Times New Roman" w:cs="Times New Roman"/>
          <w:sz w:val="23"/>
          <w:szCs w:val="23"/>
        </w:rPr>
        <w:t>-MAI</w:t>
      </w:r>
      <w:r w:rsidRPr="00833EC2">
        <w:rPr>
          <w:rFonts w:ascii="Times New Roman" w:hAnsi="Times New Roman" w:cs="Times New Roman"/>
          <w:sz w:val="23"/>
          <w:szCs w:val="23"/>
        </w:rPr>
        <w:t>, zabezpečuje rozpracovanie pokynov a smerníc nadriadených orgánov na podmienky ZUŠ</w:t>
      </w:r>
      <w:r w:rsidR="00E32518">
        <w:rPr>
          <w:rFonts w:ascii="Times New Roman" w:hAnsi="Times New Roman" w:cs="Times New Roman"/>
          <w:sz w:val="23"/>
          <w:szCs w:val="23"/>
        </w:rPr>
        <w:t>-MAI</w:t>
      </w:r>
      <w:r w:rsidRPr="00833EC2">
        <w:rPr>
          <w:rFonts w:ascii="Times New Roman" w:hAnsi="Times New Roman" w:cs="Times New Roman"/>
          <w:sz w:val="23"/>
          <w:szCs w:val="23"/>
        </w:rPr>
        <w:t xml:space="preserve">, </w:t>
      </w:r>
    </w:p>
    <w:p w14:paraId="628E6222" w14:textId="1BA3BB56" w:rsidR="00E532E0" w:rsidRPr="00833EC2" w:rsidRDefault="00E532E0" w:rsidP="00E532E0">
      <w:pPr>
        <w:autoSpaceDE w:val="0"/>
        <w:autoSpaceDN w:val="0"/>
        <w:adjustRightInd w:val="0"/>
        <w:spacing w:after="386" w:line="240" w:lineRule="auto"/>
        <w:rPr>
          <w:rFonts w:ascii="Times New Roman" w:hAnsi="Times New Roman" w:cs="Times New Roman"/>
          <w:sz w:val="23"/>
          <w:szCs w:val="23"/>
        </w:rPr>
      </w:pPr>
      <w:r w:rsidRPr="00833EC2">
        <w:rPr>
          <w:rFonts w:ascii="Times New Roman" w:hAnsi="Times New Roman" w:cs="Times New Roman"/>
          <w:sz w:val="23"/>
          <w:szCs w:val="23"/>
        </w:rPr>
        <w:t>• vedie evidenciu o dovolenkách a poskytovaní iného voľna zamestnancom ZUŠ</w:t>
      </w:r>
      <w:r w:rsidR="00E32518">
        <w:rPr>
          <w:rFonts w:ascii="Times New Roman" w:hAnsi="Times New Roman" w:cs="Times New Roman"/>
          <w:sz w:val="23"/>
          <w:szCs w:val="23"/>
        </w:rPr>
        <w:t>-MAI</w:t>
      </w:r>
      <w:r w:rsidRPr="00833EC2">
        <w:rPr>
          <w:rFonts w:ascii="Times New Roman" w:hAnsi="Times New Roman" w:cs="Times New Roman"/>
          <w:sz w:val="23"/>
          <w:szCs w:val="23"/>
        </w:rPr>
        <w:t xml:space="preserve">, </w:t>
      </w:r>
    </w:p>
    <w:p w14:paraId="0B579A81" w14:textId="3D184268" w:rsidR="00E532E0" w:rsidRPr="00833EC2" w:rsidRDefault="00E532E0" w:rsidP="00E532E0">
      <w:pPr>
        <w:autoSpaceDE w:val="0"/>
        <w:autoSpaceDN w:val="0"/>
        <w:adjustRightInd w:val="0"/>
        <w:spacing w:after="386" w:line="240" w:lineRule="auto"/>
        <w:rPr>
          <w:rFonts w:ascii="Times New Roman" w:hAnsi="Times New Roman" w:cs="Times New Roman"/>
          <w:sz w:val="23"/>
          <w:szCs w:val="23"/>
        </w:rPr>
      </w:pPr>
      <w:r w:rsidRPr="00833EC2">
        <w:rPr>
          <w:rFonts w:ascii="Times New Roman" w:hAnsi="Times New Roman" w:cs="Times New Roman"/>
          <w:sz w:val="23"/>
          <w:szCs w:val="23"/>
        </w:rPr>
        <w:t>• zabezpečuje pracovnoprávne úkony pre zamestnancov ZUŠ</w:t>
      </w:r>
      <w:r w:rsidR="00E32518">
        <w:rPr>
          <w:rFonts w:ascii="Times New Roman" w:hAnsi="Times New Roman" w:cs="Times New Roman"/>
          <w:sz w:val="23"/>
          <w:szCs w:val="23"/>
        </w:rPr>
        <w:t>-MAI</w:t>
      </w:r>
      <w:r w:rsidRPr="00833EC2">
        <w:rPr>
          <w:rFonts w:ascii="Times New Roman" w:hAnsi="Times New Roman" w:cs="Times New Roman"/>
          <w:sz w:val="23"/>
          <w:szCs w:val="23"/>
        </w:rPr>
        <w:t xml:space="preserve">, </w:t>
      </w:r>
    </w:p>
    <w:p w14:paraId="3ACF0CC6" w14:textId="27B6275B" w:rsidR="00E532E0" w:rsidRPr="00833EC2" w:rsidRDefault="00E532E0" w:rsidP="00E532E0">
      <w:pPr>
        <w:autoSpaceDE w:val="0"/>
        <w:autoSpaceDN w:val="0"/>
        <w:adjustRightInd w:val="0"/>
        <w:spacing w:after="386" w:line="240" w:lineRule="auto"/>
        <w:rPr>
          <w:rFonts w:ascii="Times New Roman" w:hAnsi="Times New Roman" w:cs="Times New Roman"/>
          <w:sz w:val="23"/>
          <w:szCs w:val="23"/>
        </w:rPr>
      </w:pPr>
      <w:r w:rsidRPr="00833EC2">
        <w:rPr>
          <w:rFonts w:ascii="Times New Roman" w:hAnsi="Times New Roman" w:cs="Times New Roman"/>
          <w:sz w:val="23"/>
          <w:szCs w:val="23"/>
        </w:rPr>
        <w:t>• sleduje a vyhodnocuje zvyšovanie kvalifikácie pedagogických zamestnancov ZUŠ</w:t>
      </w:r>
      <w:r w:rsidR="00E32518">
        <w:rPr>
          <w:rFonts w:ascii="Times New Roman" w:hAnsi="Times New Roman" w:cs="Times New Roman"/>
          <w:sz w:val="23"/>
          <w:szCs w:val="23"/>
        </w:rPr>
        <w:t>-MAI</w:t>
      </w:r>
      <w:r w:rsidRPr="00833EC2">
        <w:rPr>
          <w:rFonts w:ascii="Times New Roman" w:hAnsi="Times New Roman" w:cs="Times New Roman"/>
          <w:sz w:val="23"/>
          <w:szCs w:val="23"/>
        </w:rPr>
        <w:t xml:space="preserve">, </w:t>
      </w:r>
    </w:p>
    <w:p w14:paraId="3429CD77" w14:textId="53812C0B" w:rsidR="00E532E0" w:rsidRPr="00833EC2" w:rsidRDefault="00E532E0" w:rsidP="00E532E0">
      <w:pPr>
        <w:autoSpaceDE w:val="0"/>
        <w:autoSpaceDN w:val="0"/>
        <w:adjustRightInd w:val="0"/>
        <w:spacing w:after="386" w:line="240" w:lineRule="auto"/>
        <w:rPr>
          <w:rFonts w:ascii="Times New Roman" w:hAnsi="Times New Roman" w:cs="Times New Roman"/>
          <w:sz w:val="23"/>
          <w:szCs w:val="23"/>
        </w:rPr>
      </w:pPr>
      <w:r w:rsidRPr="00833EC2">
        <w:rPr>
          <w:rFonts w:ascii="Times New Roman" w:hAnsi="Times New Roman" w:cs="Times New Roman"/>
          <w:sz w:val="23"/>
          <w:szCs w:val="23"/>
        </w:rPr>
        <w:t>• eviduje a podľa platných predpisov uschováva protokoly, revízne správy, zápisnice o kontrolných akciách vykonaných v</w:t>
      </w:r>
      <w:r w:rsidR="00E32518">
        <w:rPr>
          <w:rFonts w:ascii="Times New Roman" w:hAnsi="Times New Roman" w:cs="Times New Roman"/>
          <w:sz w:val="23"/>
          <w:szCs w:val="23"/>
        </w:rPr>
        <w:t> </w:t>
      </w:r>
      <w:r w:rsidRPr="00833EC2">
        <w:rPr>
          <w:rFonts w:ascii="Times New Roman" w:hAnsi="Times New Roman" w:cs="Times New Roman"/>
          <w:sz w:val="23"/>
          <w:szCs w:val="23"/>
        </w:rPr>
        <w:t>ZUŠ</w:t>
      </w:r>
      <w:r w:rsidR="00E32518">
        <w:rPr>
          <w:rFonts w:ascii="Times New Roman" w:hAnsi="Times New Roman" w:cs="Times New Roman"/>
          <w:sz w:val="23"/>
          <w:szCs w:val="23"/>
        </w:rPr>
        <w:t xml:space="preserve">-MAI </w:t>
      </w:r>
      <w:r w:rsidRPr="00833EC2">
        <w:rPr>
          <w:rFonts w:ascii="Times New Roman" w:hAnsi="Times New Roman" w:cs="Times New Roman"/>
          <w:sz w:val="23"/>
          <w:szCs w:val="23"/>
        </w:rPr>
        <w:t xml:space="preserve">kontrolnými a inými odbornými útvarmi nadriadených orgánov, materiály vlastných kontrolných akcií, </w:t>
      </w:r>
    </w:p>
    <w:p w14:paraId="42BC1749" w14:textId="03A34AAC"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zabezpečuje ďalšie úlohy podľa pokynov riaditeľa ZUŠ</w:t>
      </w:r>
      <w:r w:rsidR="00E32518">
        <w:rPr>
          <w:rFonts w:ascii="Times New Roman" w:hAnsi="Times New Roman" w:cs="Times New Roman"/>
          <w:sz w:val="23"/>
          <w:szCs w:val="23"/>
        </w:rPr>
        <w:t>-MAI</w:t>
      </w:r>
      <w:r w:rsidRPr="00833EC2">
        <w:rPr>
          <w:rFonts w:ascii="Times New Roman" w:hAnsi="Times New Roman" w:cs="Times New Roman"/>
          <w:sz w:val="23"/>
          <w:szCs w:val="23"/>
        </w:rPr>
        <w:t xml:space="preserve">. </w:t>
      </w:r>
    </w:p>
    <w:p w14:paraId="0B6B331B" w14:textId="77777777" w:rsidR="00E95321" w:rsidRDefault="00E95321" w:rsidP="00E532E0">
      <w:pPr>
        <w:autoSpaceDE w:val="0"/>
        <w:autoSpaceDN w:val="0"/>
        <w:adjustRightInd w:val="0"/>
        <w:spacing w:after="0" w:line="240" w:lineRule="auto"/>
        <w:rPr>
          <w:rFonts w:ascii="Times New Roman" w:hAnsi="Times New Roman" w:cs="Times New Roman"/>
          <w:b/>
          <w:bCs/>
          <w:sz w:val="23"/>
          <w:szCs w:val="23"/>
        </w:rPr>
      </w:pPr>
    </w:p>
    <w:p w14:paraId="33001608" w14:textId="6FC6EF59"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b/>
          <w:bCs/>
          <w:sz w:val="23"/>
          <w:szCs w:val="23"/>
        </w:rPr>
        <w:t>Základné povinnosti riaditeľa ZUŠ</w:t>
      </w:r>
      <w:r w:rsidR="00E32518">
        <w:rPr>
          <w:rFonts w:ascii="Times New Roman" w:hAnsi="Times New Roman" w:cs="Times New Roman"/>
          <w:b/>
          <w:bCs/>
          <w:sz w:val="23"/>
          <w:szCs w:val="23"/>
        </w:rPr>
        <w:t>-MAI</w:t>
      </w:r>
      <w:r w:rsidRPr="00833EC2">
        <w:rPr>
          <w:rFonts w:ascii="Times New Roman" w:hAnsi="Times New Roman" w:cs="Times New Roman"/>
          <w:b/>
          <w:bCs/>
          <w:sz w:val="23"/>
          <w:szCs w:val="23"/>
        </w:rPr>
        <w:t xml:space="preserve">: </w:t>
      </w:r>
    </w:p>
    <w:p w14:paraId="2559EFFF"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Viď Čl. 1. </w:t>
      </w:r>
    </w:p>
    <w:p w14:paraId="0658E13B"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p>
    <w:p w14:paraId="1AC554E0"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4.2 Pedagogický útvar </w:t>
      </w:r>
    </w:p>
    <w:p w14:paraId="496F7CBE" w14:textId="19623414" w:rsidR="00E32518" w:rsidRDefault="00E532E0" w:rsidP="00E532E0">
      <w:pPr>
        <w:autoSpaceDE w:val="0"/>
        <w:autoSpaceDN w:val="0"/>
        <w:adjustRightInd w:val="0"/>
        <w:spacing w:after="0" w:line="240" w:lineRule="auto"/>
        <w:rPr>
          <w:rFonts w:ascii="Times New Roman" w:hAnsi="Times New Roman" w:cs="Times New Roman"/>
          <w:color w:val="FF0000"/>
          <w:sz w:val="23"/>
          <w:szCs w:val="23"/>
        </w:rPr>
      </w:pPr>
      <w:r w:rsidRPr="00833EC2">
        <w:rPr>
          <w:rFonts w:ascii="Times New Roman" w:hAnsi="Times New Roman" w:cs="Times New Roman"/>
          <w:sz w:val="23"/>
          <w:szCs w:val="23"/>
        </w:rPr>
        <w:t xml:space="preserve">• </w:t>
      </w:r>
      <w:r w:rsidRPr="00E32518">
        <w:rPr>
          <w:rFonts w:ascii="Times New Roman" w:hAnsi="Times New Roman" w:cs="Times New Roman"/>
        </w:rPr>
        <w:t>Zabezpečuje vyučovanie hlavných a vedľajších predmetov v jednotlivých odboroch podľa platných učebných pláno</w:t>
      </w:r>
      <w:r w:rsidR="00E32518" w:rsidRPr="00E32518">
        <w:rPr>
          <w:rFonts w:ascii="Times New Roman" w:hAnsi="Times New Roman" w:cs="Times New Roman"/>
        </w:rPr>
        <w:t xml:space="preserve">v. </w:t>
      </w:r>
      <w:r w:rsidR="00E32518" w:rsidRPr="00E32518">
        <w:rPr>
          <w:rFonts w:ascii="Times New Roman" w:hAnsi="Times New Roman" w:cs="Times New Roman"/>
          <w:color w:val="212529"/>
          <w:shd w:val="clear" w:color="auto" w:fill="FFFFFF"/>
        </w:rPr>
        <w:t>Na základe rozhodnutia ministra/ministerky školstva, vedy, výskumu a športu SR sa v Štátnom vzdelávacom programe pre základné umelecké školy schválenom dňa 4. 2. 2015 pod číslom 2015-6346/5841:1-10A0 uskutočnili zmeny týkajúce sa materiálno-technického a priestorového zabezpečenia výchovno-vzdelávacieho procesu v ZUŠ, ale aj menšie úpravy rámcových učebných plánov a všeobecnej časti Štátneho vzdelávacieho programu pre základné umelecké školy.</w:t>
      </w:r>
      <w:r w:rsidR="00E32518" w:rsidRPr="00E32518">
        <w:rPr>
          <w:rFonts w:ascii="Times New Roman" w:hAnsi="Times New Roman" w:cs="Times New Roman"/>
          <w:color w:val="212529"/>
        </w:rPr>
        <w:br/>
      </w:r>
      <w:r w:rsidR="00E32518" w:rsidRPr="00E32518">
        <w:rPr>
          <w:rFonts w:ascii="Times New Roman" w:hAnsi="Times New Roman" w:cs="Times New Roman"/>
          <w:color w:val="212529"/>
          <w:shd w:val="clear" w:color="auto" w:fill="FFFFFF"/>
        </w:rPr>
        <w:t>       Zmeny boli zapracované do pôvodných materiálov. Upravené materiály dostali nové schvaľovacie doložky:</w:t>
      </w:r>
      <w:r w:rsidR="00E32518" w:rsidRPr="00E32518">
        <w:rPr>
          <w:rFonts w:ascii="Times New Roman" w:hAnsi="Times New Roman" w:cs="Times New Roman"/>
          <w:color w:val="212529"/>
        </w:rPr>
        <w:br/>
      </w:r>
      <w:r w:rsidR="00E32518" w:rsidRPr="00E32518">
        <w:rPr>
          <w:rFonts w:ascii="Times New Roman" w:hAnsi="Times New Roman" w:cs="Times New Roman"/>
          <w:color w:val="212529"/>
          <w:shd w:val="clear" w:color="auto" w:fill="FFFFFF"/>
        </w:rPr>
        <w:t>      „Schválilo Ministerstvo školstva, vedy, výskumu a športu Slovenskej republiky dňa 15. júna 2015 pod číslom 2015-6346/29045:3-10A0 pre základné umelecké školy s účinnosťou od 1. septembra 2015.“</w:t>
      </w:r>
      <w:r w:rsidR="00E32518" w:rsidRPr="00E32518">
        <w:rPr>
          <w:rFonts w:ascii="Times New Roman" w:hAnsi="Times New Roman" w:cs="Times New Roman"/>
          <w:color w:val="212529"/>
        </w:rPr>
        <w:br/>
      </w:r>
      <w:r w:rsidR="00E32518" w:rsidRPr="00E32518">
        <w:rPr>
          <w:rFonts w:ascii="Times New Roman" w:hAnsi="Times New Roman" w:cs="Times New Roman"/>
          <w:color w:val="212529"/>
          <w:shd w:val="clear" w:color="auto" w:fill="FFFFFF"/>
        </w:rPr>
        <w:t>      „Schválilo Ministerstvo školstva, vedy, výskumu a športu Slovenskej republiky dňa 20. januára 2016 pod číslom 2016-8597/1575:1-10A0 pre základné umelecké školy s účinnosťou od 20. januára 2016.“</w:t>
      </w:r>
      <w:r w:rsidR="00E32518" w:rsidRPr="00E32518">
        <w:rPr>
          <w:rFonts w:ascii="Times New Roman" w:hAnsi="Times New Roman" w:cs="Times New Roman"/>
          <w:color w:val="212529"/>
        </w:rPr>
        <w:br/>
      </w:r>
      <w:r w:rsidR="00E32518" w:rsidRPr="00E32518">
        <w:rPr>
          <w:rFonts w:ascii="Times New Roman" w:hAnsi="Times New Roman" w:cs="Times New Roman"/>
          <w:color w:val="212529"/>
          <w:shd w:val="clear" w:color="auto" w:fill="FFFFFF"/>
        </w:rPr>
        <w:t>       „Schválilo Ministerstvo školstva, vedy, výskumu a športu Slovenskej republiky dňa 9. februára 2018 pod číslom 2018/3131:1-10A0 pre základné umelecké školy s účinnosťou od 1. septembra 2018.“</w:t>
      </w:r>
      <w:r w:rsidR="00E32518" w:rsidRPr="00E32518">
        <w:rPr>
          <w:rFonts w:ascii="Times New Roman" w:hAnsi="Times New Roman" w:cs="Times New Roman"/>
          <w:color w:val="212529"/>
        </w:rPr>
        <w:br/>
      </w:r>
      <w:r w:rsidR="00E32518" w:rsidRPr="00E32518">
        <w:rPr>
          <w:rFonts w:ascii="Times New Roman" w:hAnsi="Times New Roman" w:cs="Times New Roman"/>
          <w:color w:val="212529"/>
          <w:shd w:val="clear" w:color="auto" w:fill="FFFFFF"/>
        </w:rPr>
        <w:t>      Umelecké vzdelávanie v základných umeleckých školách sa podľa nového ŠVP uskutočňuje v nadväznosti na ustanovenie § 161 ods. 8 školského zákona.</w:t>
      </w:r>
      <w:r w:rsidRPr="00E32518">
        <w:rPr>
          <w:rFonts w:ascii="Times New Roman" w:hAnsi="Times New Roman" w:cs="Times New Roman"/>
          <w:color w:val="FF0000"/>
          <w:sz w:val="23"/>
          <w:szCs w:val="23"/>
        </w:rPr>
        <w:t xml:space="preserve"> </w:t>
      </w:r>
    </w:p>
    <w:p w14:paraId="1F55D0F2" w14:textId="6FAC8B78"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Využíva všetky platné metodické a didaktické poznatky vo vyučovacom a výchovnom procese. </w:t>
      </w:r>
    </w:p>
    <w:p w14:paraId="3A3D96E7"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p>
    <w:p w14:paraId="67D2DE3A"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b/>
          <w:bCs/>
          <w:sz w:val="23"/>
          <w:szCs w:val="23"/>
        </w:rPr>
        <w:t xml:space="preserve">Povinnosti učiteľov: </w:t>
      </w:r>
    </w:p>
    <w:p w14:paraId="1FA44DC2" w14:textId="77777777" w:rsidR="00E532E0" w:rsidRPr="00833EC2" w:rsidRDefault="00E532E0" w:rsidP="00E532E0">
      <w:pPr>
        <w:autoSpaceDE w:val="0"/>
        <w:autoSpaceDN w:val="0"/>
        <w:adjustRightInd w:val="0"/>
        <w:spacing w:after="188" w:line="240" w:lineRule="auto"/>
        <w:rPr>
          <w:rFonts w:ascii="Times New Roman" w:hAnsi="Times New Roman" w:cs="Times New Roman"/>
          <w:sz w:val="23"/>
          <w:szCs w:val="23"/>
        </w:rPr>
      </w:pPr>
      <w:r w:rsidRPr="00833EC2">
        <w:rPr>
          <w:rFonts w:ascii="Times New Roman" w:hAnsi="Times New Roman" w:cs="Times New Roman"/>
          <w:sz w:val="23"/>
          <w:szCs w:val="23"/>
        </w:rPr>
        <w:t xml:space="preserve">• Učitelia využívajú všetky práva, ktoré pre nich vyplývajú zo zákonníka práce, pracovného poriadku a ďalších právnych predpisov. </w:t>
      </w:r>
    </w:p>
    <w:p w14:paraId="7D47DA86" w14:textId="77777777" w:rsidR="00E532E0" w:rsidRPr="00833EC2" w:rsidRDefault="00E532E0" w:rsidP="00E532E0">
      <w:pPr>
        <w:autoSpaceDE w:val="0"/>
        <w:autoSpaceDN w:val="0"/>
        <w:adjustRightInd w:val="0"/>
        <w:spacing w:after="188"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Pracovný čas pedagogických zamestnancov je 37,5 hodín týždenne. </w:t>
      </w:r>
    </w:p>
    <w:p w14:paraId="489738B8" w14:textId="7655BF00" w:rsidR="00E532E0" w:rsidRPr="00833EC2" w:rsidRDefault="00E532E0" w:rsidP="00E532E0">
      <w:pPr>
        <w:autoSpaceDE w:val="0"/>
        <w:autoSpaceDN w:val="0"/>
        <w:adjustRightInd w:val="0"/>
        <w:spacing w:after="188" w:line="240" w:lineRule="auto"/>
        <w:rPr>
          <w:rFonts w:ascii="Times New Roman" w:hAnsi="Times New Roman" w:cs="Times New Roman"/>
          <w:sz w:val="23"/>
          <w:szCs w:val="23"/>
        </w:rPr>
      </w:pPr>
      <w:r w:rsidRPr="00833EC2">
        <w:rPr>
          <w:rFonts w:ascii="Times New Roman" w:hAnsi="Times New Roman" w:cs="Times New Roman"/>
          <w:sz w:val="23"/>
          <w:szCs w:val="23"/>
        </w:rPr>
        <w:lastRenderedPageBreak/>
        <w:t xml:space="preserve">• Učiteľ je povinný byť v škole v čase určenom rozvrhom hodín, v čase porád a schôdzok usporiadaných riaditeľom školy i v čase na prechodné zastupovanie. </w:t>
      </w:r>
    </w:p>
    <w:p w14:paraId="3111C0CA" w14:textId="77777777" w:rsidR="00E32518"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Učiteľ musí byť prítomný v škole najneskôr 1</w:t>
      </w:r>
      <w:r w:rsidR="00E32518">
        <w:rPr>
          <w:rFonts w:ascii="Times New Roman" w:hAnsi="Times New Roman" w:cs="Times New Roman"/>
          <w:sz w:val="23"/>
          <w:szCs w:val="23"/>
        </w:rPr>
        <w:t>5</w:t>
      </w:r>
      <w:r w:rsidRPr="00833EC2">
        <w:rPr>
          <w:rFonts w:ascii="Times New Roman" w:hAnsi="Times New Roman" w:cs="Times New Roman"/>
          <w:sz w:val="23"/>
          <w:szCs w:val="23"/>
        </w:rPr>
        <w:t xml:space="preserve"> minút pred začiatkom vyučovania a každej povinnosti.</w:t>
      </w:r>
    </w:p>
    <w:p w14:paraId="6C67D65D" w14:textId="11602901"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w:t>
      </w:r>
    </w:p>
    <w:p w14:paraId="123A79F1" w14:textId="7F832925"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xml:space="preserve">• Neskorý príchod hlási riaditeľovi školy. Ak učiteľ zo závažných dôvodov nemôže byť prítomný na vyučovaní, oznámi dôvod okamžite. Sprievod rodinného príslušníka na lekárske vyšetrenie, vlastné vyšetrenie nutné počas pracovnej doby oznámi aspoň deň vopred. </w:t>
      </w:r>
    </w:p>
    <w:p w14:paraId="6864C7BF" w14:textId="77777777"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xml:space="preserve">• V prípade nepredvídanej udalosti, keď sa nemôže pracovník dostaviť do práce, je povinný svoju neprítomnosť do 1 hodiny od pravidelného pracovného času nahlásiť riaditeľovi. </w:t>
      </w:r>
    </w:p>
    <w:p w14:paraId="7D4FE93D" w14:textId="77777777"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xml:space="preserve">• Opustenie pracoviska hlási pracovník riaditeľovi a zapisuje do knihy odchodov, ktorá je na dostupnom mieste. </w:t>
      </w:r>
    </w:p>
    <w:p w14:paraId="7DB3B6DA" w14:textId="77777777"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Po príchode na pracovisko je učiteľ povinný zapísať sa do knihy príchodov a odchodov a do výkazu evidencie dochádzky. Tiež je povinný zapísať aj odchod a prerušenie pracovnej doby. </w:t>
      </w:r>
    </w:p>
    <w:p w14:paraId="727AC666" w14:textId="77777777"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Po príchode do školy a odchode zo školy sa učiteľ oboznámi s oznamami riaditeľa školy, ktoré sú na nástenke na to určenej. </w:t>
      </w:r>
    </w:p>
    <w:p w14:paraId="65095047" w14:textId="77777777"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Pri vyučovaní postupuje podľa časovo- tematických plánov vychádzajúcich z učebných osnov a školského vzdelávacieho programu. Na vyučovanie sa starostlivo a preukázateľne pripravuje. Počas vyučovania sa v plnej miere venuje práci so žiakom resp. žiakmi a nerozptyľuje sa činnosťami nesúvisiacimi s výchovno-vzdelávacím procesom. Učebné pomôcky si pripravuje vopred, alebo si ich vyžiada od správcu kabinetu. Má zodpovednosť za učebné pomôcky, ktoré práve v triede používa. </w:t>
      </w:r>
    </w:p>
    <w:p w14:paraId="31599C52" w14:textId="77777777"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xml:space="preserve">• Vykonáva hodnotenie a klasifikáciu žiakov. V procese hodnotenia učiteľ uplatňuje primeranú náročnosť, pedagogický takt voči žiakovi, rešpektuje práva dieťaťa a humánne sa správa voči žiakovi. Žiak má právo dozvedieť sa spôsob a výsledok hodnotenia. Hodnotenie sa v rámci výchovno-vzdelávacieho procesu uskutočňuje na základe výsledkov klasifikácie. </w:t>
      </w:r>
    </w:p>
    <w:p w14:paraId="55CEB82D" w14:textId="77777777" w:rsidR="00E532E0" w:rsidRPr="00833EC2" w:rsidRDefault="00E532E0" w:rsidP="00E532E0">
      <w:pPr>
        <w:autoSpaceDE w:val="0"/>
        <w:autoSpaceDN w:val="0"/>
        <w:adjustRightInd w:val="0"/>
        <w:spacing w:after="275" w:line="240" w:lineRule="auto"/>
        <w:rPr>
          <w:rFonts w:ascii="Times New Roman" w:hAnsi="Times New Roman" w:cs="Times New Roman"/>
          <w:sz w:val="23"/>
          <w:szCs w:val="23"/>
        </w:rPr>
      </w:pPr>
      <w:r w:rsidRPr="00833EC2">
        <w:rPr>
          <w:rFonts w:ascii="Times New Roman" w:hAnsi="Times New Roman" w:cs="Times New Roman"/>
          <w:sz w:val="23"/>
          <w:szCs w:val="23"/>
        </w:rPr>
        <w:t xml:space="preserve">• Na konci prvého a druhého polroka v školskom roku vykoná súhrnnú klasifikáciu. </w:t>
      </w:r>
    </w:p>
    <w:p w14:paraId="1E86F782" w14:textId="5D931312" w:rsidR="00E532E0"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Učiteľ je povinný informovať zákonného zástupcu žiaka o prospechu a správaní žiaka vhodným spôsobom</w:t>
      </w:r>
      <w:r w:rsidR="00E32518">
        <w:rPr>
          <w:rFonts w:ascii="Times New Roman" w:hAnsi="Times New Roman" w:cs="Times New Roman"/>
          <w:sz w:val="23"/>
          <w:szCs w:val="23"/>
        </w:rPr>
        <w:t>.</w:t>
      </w:r>
    </w:p>
    <w:p w14:paraId="6E4F7CD1" w14:textId="77777777" w:rsidR="00E32518" w:rsidRPr="00833EC2" w:rsidRDefault="00E32518" w:rsidP="00E532E0">
      <w:pPr>
        <w:autoSpaceDE w:val="0"/>
        <w:autoSpaceDN w:val="0"/>
        <w:adjustRightInd w:val="0"/>
        <w:spacing w:after="0" w:line="240" w:lineRule="auto"/>
        <w:rPr>
          <w:rFonts w:ascii="Times New Roman" w:hAnsi="Times New Roman" w:cs="Times New Roman"/>
          <w:sz w:val="23"/>
          <w:szCs w:val="23"/>
        </w:rPr>
      </w:pPr>
    </w:p>
    <w:p w14:paraId="2C3D7648" w14:textId="12CBB1DC"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Zápis do triednej knihy robí na začiatku vyučovacej hodiny. Zápisy v triednej knihe musia byť totožné s časovo-tematickými plánmi a žiackou knižkou. Učiteľ je povinný na každej hodine prekontrolovať prítomnosť žiakov a každú neprítomnosť zaznamenať v triednej knihe. </w:t>
      </w:r>
    </w:p>
    <w:p w14:paraId="4CEF80A5" w14:textId="1C5B769B"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Učiteľ má zodpovednosť za poškodenie školského majetku, čistotu a poriadok v</w:t>
      </w:r>
      <w:r w:rsidR="0009219F">
        <w:rPr>
          <w:rFonts w:ascii="Times New Roman" w:hAnsi="Times New Roman" w:cs="Times New Roman"/>
          <w:sz w:val="23"/>
          <w:szCs w:val="23"/>
        </w:rPr>
        <w:t> </w:t>
      </w:r>
      <w:r w:rsidRPr="00833EC2">
        <w:rPr>
          <w:rFonts w:ascii="Times New Roman" w:hAnsi="Times New Roman" w:cs="Times New Roman"/>
          <w:sz w:val="23"/>
          <w:szCs w:val="23"/>
        </w:rPr>
        <w:t>triede</w:t>
      </w:r>
      <w:r w:rsidR="0009219F">
        <w:rPr>
          <w:rFonts w:ascii="Times New Roman" w:hAnsi="Times New Roman" w:cs="Times New Roman"/>
          <w:sz w:val="23"/>
          <w:szCs w:val="23"/>
        </w:rPr>
        <w:t xml:space="preserve"> </w:t>
      </w:r>
      <w:r w:rsidRPr="00833EC2">
        <w:rPr>
          <w:rFonts w:ascii="Times New Roman" w:hAnsi="Times New Roman" w:cs="Times New Roman"/>
          <w:sz w:val="23"/>
          <w:szCs w:val="23"/>
        </w:rPr>
        <w:t xml:space="preserve">po dobu svojej vyučovacej hodiny. Zistené nedostatky oznámi riaditeľovi školy. </w:t>
      </w:r>
    </w:p>
    <w:p w14:paraId="1B2727A4"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Zodpovedá za zdravie a bezpečnosť žiakov vo vyučovacom čase, na vychádzkach exkurziách a v čase dozoru na pridelenom priestore. V čase vyučovania a cez prestávky nesmie posielať žiakov mimo školu k vybavovaniu svojich osobných a iných záležitostí. </w:t>
      </w:r>
    </w:p>
    <w:p w14:paraId="48286F0E"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lastRenderedPageBreak/>
        <w:t xml:space="preserve">• Učiteľ nepoužíva telesné a iné nepedagogické tresty. Disciplinárne priestupky rieši každý vyučujúci sám na svojich vyučovacích hodinách, triednych učiteľov o nich informuje. </w:t>
      </w:r>
    </w:p>
    <w:p w14:paraId="523959EE" w14:textId="4D8D84DE"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Po skončení vyučovania – po poslednej vyučovacej hodine vyučujúci skontroluje poriadok v triede a pozatvára okná v triede. </w:t>
      </w:r>
    </w:p>
    <w:p w14:paraId="7D3BE43C" w14:textId="07A668DB"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Učiteľ je povinný zúčastňovať sa školských akcií, rodičovských združení a osláv organizovaných školou. </w:t>
      </w:r>
    </w:p>
    <w:p w14:paraId="7DAFDDC2"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Učiteľ plní pokyny riaditeľa školy v súlade s pracovným poriadkom školy a pracovnou zmluvou. </w:t>
      </w:r>
    </w:p>
    <w:p w14:paraId="5EDB675E" w14:textId="77777777" w:rsidR="00E532E0" w:rsidRPr="00833EC2" w:rsidRDefault="00E532E0" w:rsidP="00E532E0">
      <w:pPr>
        <w:autoSpaceDE w:val="0"/>
        <w:autoSpaceDN w:val="0"/>
        <w:adjustRightInd w:val="0"/>
        <w:spacing w:after="183" w:line="240" w:lineRule="auto"/>
        <w:rPr>
          <w:rFonts w:ascii="Times New Roman" w:hAnsi="Times New Roman" w:cs="Times New Roman"/>
          <w:sz w:val="23"/>
          <w:szCs w:val="23"/>
        </w:rPr>
      </w:pPr>
      <w:r w:rsidRPr="00833EC2">
        <w:rPr>
          <w:rFonts w:ascii="Times New Roman" w:hAnsi="Times New Roman" w:cs="Times New Roman"/>
          <w:sz w:val="23"/>
          <w:szCs w:val="23"/>
        </w:rPr>
        <w:t xml:space="preserve">• Učiteľ vyučovanie začína a končí načas, dodržiava čas vyučovania podľa rozvrhu žiakov. Žiak nesmie ostať v triede bez dozoru. </w:t>
      </w:r>
    </w:p>
    <w:p w14:paraId="22195FC9"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Všetci učitelia sú povinní dozerať na plnenie pravidiel školského poriadku u všetkých žiakov. </w:t>
      </w:r>
    </w:p>
    <w:p w14:paraId="2F9A3165" w14:textId="77777777" w:rsidR="00E32518" w:rsidRDefault="00E32518" w:rsidP="00E532E0">
      <w:pPr>
        <w:autoSpaceDE w:val="0"/>
        <w:autoSpaceDN w:val="0"/>
        <w:adjustRightInd w:val="0"/>
        <w:spacing w:after="0" w:line="240" w:lineRule="auto"/>
        <w:rPr>
          <w:rFonts w:ascii="Times New Roman" w:hAnsi="Times New Roman" w:cs="Times New Roman"/>
          <w:b/>
          <w:bCs/>
          <w:sz w:val="23"/>
          <w:szCs w:val="23"/>
        </w:rPr>
      </w:pPr>
    </w:p>
    <w:p w14:paraId="40DE64B5" w14:textId="1611453F"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b/>
          <w:bCs/>
          <w:sz w:val="23"/>
          <w:szCs w:val="23"/>
        </w:rPr>
        <w:t xml:space="preserve">Povinnosti triednych učiteľov: </w:t>
      </w:r>
    </w:p>
    <w:p w14:paraId="5D155219" w14:textId="77777777" w:rsidR="0009219F" w:rsidRDefault="00E532E0" w:rsidP="0009219F">
      <w:pPr>
        <w:autoSpaceDE w:val="0"/>
        <w:autoSpaceDN w:val="0"/>
        <w:adjustRightInd w:val="0"/>
        <w:spacing w:after="40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Koordinovať úsilie o zvýšenie celkovej úrovne vedomostí a zručností žiakov. </w:t>
      </w:r>
    </w:p>
    <w:p w14:paraId="243D38CE" w14:textId="20CC6A43" w:rsidR="00E532E0" w:rsidRPr="00833EC2" w:rsidRDefault="00E532E0" w:rsidP="0009219F">
      <w:pPr>
        <w:autoSpaceDE w:val="0"/>
        <w:autoSpaceDN w:val="0"/>
        <w:adjustRightInd w:val="0"/>
        <w:spacing w:after="40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Sledovať správanie žiakov, dochádzku do školy, celkový prospech žiakov svojej triedy a robiť urýchlené opatrenia na odstránenie nedostatkov. </w:t>
      </w:r>
    </w:p>
    <w:p w14:paraId="446F852E" w14:textId="788624D5"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Viesť triednu knihu, katalóg o priebehu štúdia a ostatnú dokumentáciu, ktorá bezprostredne súvisí s pedagogickým vedením triedy. </w:t>
      </w:r>
    </w:p>
    <w:p w14:paraId="055512ED" w14:textId="68ACE24B"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Dôsledne a pravidelne sledovať platby príspevkov na úhradu nákladov spojených so štúdiom žiakov</w:t>
      </w:r>
      <w:r w:rsidR="0009219F">
        <w:rPr>
          <w:rFonts w:ascii="Times New Roman" w:hAnsi="Times New Roman" w:cs="Times New Roman"/>
          <w:sz w:val="23"/>
          <w:szCs w:val="23"/>
        </w:rPr>
        <w:t>.</w:t>
      </w:r>
    </w:p>
    <w:p w14:paraId="2BC3C014" w14:textId="623D0B3C"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Sledovať a podporovať záujmovú činnosť žiakov a koncertovanie na verejnosti, zúčastňovať sa súťaží a verejných vystúpení. </w:t>
      </w:r>
    </w:p>
    <w:p w14:paraId="0FAC78AA" w14:textId="77777777"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Starať sa, aby žiaci šetrne zaobchádzali s učebnicami a učebnými pomôckami, hudobnými nástrojmi. </w:t>
      </w:r>
    </w:p>
    <w:p w14:paraId="669DCA7A" w14:textId="77777777"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Zostavovať učebné plány žiakov a dozerať na ich dodržiavanie. Pravidelne kontrolovať dochádzku žiakov a okamžite robiť opatrenia k získaniu príčin absencie. </w:t>
      </w:r>
    </w:p>
    <w:p w14:paraId="4E6D976A" w14:textId="77777777"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Snažiť sa skontaktovať s rodičmi žiaka. </w:t>
      </w:r>
    </w:p>
    <w:p w14:paraId="5D56A954" w14:textId="77777777"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Včas zariadiť pomoc žiakom, ktorí zaostávajú v učení a včas informovať ich rodičov. </w:t>
      </w:r>
    </w:p>
    <w:p w14:paraId="60AAE3F7" w14:textId="77777777" w:rsidR="00E532E0" w:rsidRPr="00833EC2" w:rsidRDefault="00E532E0" w:rsidP="00E532E0">
      <w:pPr>
        <w:autoSpaceDE w:val="0"/>
        <w:autoSpaceDN w:val="0"/>
        <w:adjustRightInd w:val="0"/>
        <w:spacing w:after="184" w:line="240" w:lineRule="auto"/>
        <w:rPr>
          <w:rFonts w:ascii="Times New Roman" w:hAnsi="Times New Roman" w:cs="Times New Roman"/>
          <w:sz w:val="23"/>
          <w:szCs w:val="23"/>
        </w:rPr>
      </w:pPr>
      <w:r w:rsidRPr="00833EC2">
        <w:rPr>
          <w:rFonts w:ascii="Times New Roman" w:hAnsi="Times New Roman" w:cs="Times New Roman"/>
          <w:sz w:val="23"/>
          <w:szCs w:val="23"/>
        </w:rPr>
        <w:t xml:space="preserve">• Sústavne dozerať na to, v akom stave je učebňa i všetky pomôcky a veci v nej, ako i na stav učebníc a zošitov, notového materiálu a hudobných nástrojov. </w:t>
      </w:r>
    </w:p>
    <w:p w14:paraId="16F85C84"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Dbať na BOZP a dodržiavanie pravidiel správania sa v škole. </w:t>
      </w:r>
    </w:p>
    <w:p w14:paraId="7747C55C" w14:textId="77777777" w:rsidR="0009219F" w:rsidRDefault="0009219F" w:rsidP="00E532E0">
      <w:pPr>
        <w:autoSpaceDE w:val="0"/>
        <w:autoSpaceDN w:val="0"/>
        <w:adjustRightInd w:val="0"/>
        <w:spacing w:after="0" w:line="240" w:lineRule="auto"/>
        <w:rPr>
          <w:rFonts w:ascii="Times New Roman" w:hAnsi="Times New Roman" w:cs="Times New Roman"/>
          <w:b/>
          <w:bCs/>
          <w:sz w:val="23"/>
          <w:szCs w:val="23"/>
        </w:rPr>
      </w:pPr>
    </w:p>
    <w:p w14:paraId="4075818F" w14:textId="77777777" w:rsidR="00B204D5" w:rsidRDefault="00B204D5" w:rsidP="00E532E0">
      <w:pPr>
        <w:autoSpaceDE w:val="0"/>
        <w:autoSpaceDN w:val="0"/>
        <w:adjustRightInd w:val="0"/>
        <w:spacing w:after="0" w:line="240" w:lineRule="auto"/>
        <w:rPr>
          <w:rFonts w:ascii="Times New Roman" w:hAnsi="Times New Roman" w:cs="Times New Roman"/>
          <w:b/>
          <w:bCs/>
          <w:sz w:val="23"/>
          <w:szCs w:val="23"/>
        </w:rPr>
      </w:pPr>
    </w:p>
    <w:p w14:paraId="650B08F4" w14:textId="1BE878F8"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b/>
          <w:bCs/>
          <w:sz w:val="23"/>
          <w:szCs w:val="23"/>
        </w:rPr>
        <w:t xml:space="preserve">Triedny učiteľ vedie triednu dokumentáciu </w:t>
      </w:r>
    </w:p>
    <w:p w14:paraId="736372FF" w14:textId="75DD4016" w:rsidR="00E532E0" w:rsidRPr="00B204D5" w:rsidRDefault="00E532E0" w:rsidP="00E532E0">
      <w:pPr>
        <w:autoSpaceDE w:val="0"/>
        <w:autoSpaceDN w:val="0"/>
        <w:adjustRightInd w:val="0"/>
        <w:spacing w:after="0" w:line="240" w:lineRule="auto"/>
        <w:rPr>
          <w:rFonts w:ascii="Times New Roman" w:hAnsi="Times New Roman" w:cs="Times New Roman"/>
          <w:sz w:val="23"/>
          <w:szCs w:val="23"/>
        </w:rPr>
      </w:pPr>
      <w:r w:rsidRPr="00B204D5">
        <w:rPr>
          <w:rFonts w:ascii="Times New Roman" w:hAnsi="Times New Roman" w:cs="Times New Roman"/>
          <w:sz w:val="23"/>
          <w:szCs w:val="23"/>
        </w:rPr>
        <w:t>• Triedn</w:t>
      </w:r>
      <w:r w:rsidR="00B204D5" w:rsidRPr="00B204D5">
        <w:rPr>
          <w:rFonts w:ascii="Times New Roman" w:hAnsi="Times New Roman" w:cs="Times New Roman"/>
          <w:sz w:val="23"/>
          <w:szCs w:val="23"/>
        </w:rPr>
        <w:t>u</w:t>
      </w:r>
      <w:r w:rsidRPr="00B204D5">
        <w:rPr>
          <w:rFonts w:ascii="Times New Roman" w:hAnsi="Times New Roman" w:cs="Times New Roman"/>
          <w:sz w:val="23"/>
          <w:szCs w:val="23"/>
        </w:rPr>
        <w:t xml:space="preserve"> knih</w:t>
      </w:r>
      <w:r w:rsidR="00B204D5" w:rsidRPr="00B204D5">
        <w:rPr>
          <w:rFonts w:ascii="Times New Roman" w:hAnsi="Times New Roman" w:cs="Times New Roman"/>
          <w:sz w:val="23"/>
          <w:szCs w:val="23"/>
        </w:rPr>
        <w:t>u</w:t>
      </w:r>
      <w:r w:rsidRPr="00B204D5">
        <w:rPr>
          <w:rFonts w:ascii="Times New Roman" w:hAnsi="Times New Roman" w:cs="Times New Roman"/>
          <w:sz w:val="23"/>
          <w:szCs w:val="23"/>
        </w:rPr>
        <w:t xml:space="preserve"> </w:t>
      </w:r>
    </w:p>
    <w:p w14:paraId="493F923A" w14:textId="7777777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p>
    <w:p w14:paraId="26D9A2FF" w14:textId="3ECB5A57" w:rsidR="00E532E0" w:rsidRPr="00833EC2" w:rsidRDefault="00E532E0" w:rsidP="00E532E0">
      <w:pPr>
        <w:autoSpaceDE w:val="0"/>
        <w:autoSpaceDN w:val="0"/>
        <w:adjustRightInd w:val="0"/>
        <w:spacing w:after="0" w:line="240" w:lineRule="auto"/>
        <w:rPr>
          <w:rFonts w:ascii="Times New Roman" w:hAnsi="Times New Roman" w:cs="Times New Roman"/>
          <w:sz w:val="23"/>
          <w:szCs w:val="23"/>
        </w:rPr>
      </w:pPr>
      <w:r w:rsidRPr="00833EC2">
        <w:rPr>
          <w:rFonts w:ascii="Times New Roman" w:hAnsi="Times New Roman" w:cs="Times New Roman"/>
          <w:sz w:val="23"/>
          <w:szCs w:val="23"/>
        </w:rPr>
        <w:t xml:space="preserve">• </w:t>
      </w:r>
      <w:r w:rsidR="00B204D5">
        <w:rPr>
          <w:rFonts w:ascii="Times New Roman" w:hAnsi="Times New Roman" w:cs="Times New Roman"/>
          <w:sz w:val="23"/>
          <w:szCs w:val="23"/>
        </w:rPr>
        <w:t>Evidenciu</w:t>
      </w:r>
      <w:r w:rsidRPr="00B204D5">
        <w:rPr>
          <w:rFonts w:ascii="Times New Roman" w:hAnsi="Times New Roman" w:cs="Times New Roman"/>
          <w:sz w:val="23"/>
          <w:szCs w:val="23"/>
        </w:rPr>
        <w:t xml:space="preserve"> o príspevku na úhradu nákladov spojených so štúdiom</w:t>
      </w:r>
      <w:r w:rsidRPr="00833EC2">
        <w:rPr>
          <w:rFonts w:ascii="Times New Roman" w:hAnsi="Times New Roman" w:cs="Times New Roman"/>
          <w:b/>
          <w:bCs/>
          <w:sz w:val="23"/>
          <w:szCs w:val="23"/>
        </w:rPr>
        <w:t xml:space="preserve"> </w:t>
      </w:r>
    </w:p>
    <w:p w14:paraId="28D91246" w14:textId="77777777" w:rsidR="00E532E0" w:rsidRPr="00B936D9" w:rsidRDefault="00E532E0" w:rsidP="00E532E0">
      <w:pPr>
        <w:autoSpaceDE w:val="0"/>
        <w:autoSpaceDN w:val="0"/>
        <w:adjustRightInd w:val="0"/>
        <w:spacing w:after="0" w:line="240" w:lineRule="auto"/>
        <w:rPr>
          <w:rFonts w:ascii="Times New Roman" w:hAnsi="Times New Roman" w:cs="Times New Roman"/>
          <w:color w:val="000000"/>
          <w:sz w:val="24"/>
          <w:szCs w:val="24"/>
        </w:rPr>
      </w:pPr>
    </w:p>
    <w:p w14:paraId="289D0F20" w14:textId="49449E7E" w:rsidR="00E532E0" w:rsidRPr="00B204D5" w:rsidRDefault="00E532E0" w:rsidP="00666B65">
      <w:pPr>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B204D5">
        <w:rPr>
          <w:rFonts w:ascii="Times New Roman" w:hAnsi="Times New Roman" w:cs="Times New Roman"/>
          <w:color w:val="000000"/>
          <w:sz w:val="23"/>
          <w:szCs w:val="23"/>
        </w:rPr>
        <w:t xml:space="preserve">Katalóg o priebehu štúdia pre </w:t>
      </w:r>
    </w:p>
    <w:p w14:paraId="24F3157A" w14:textId="77777777" w:rsidR="00B204D5" w:rsidRPr="00B204D5" w:rsidRDefault="00E532E0" w:rsidP="00E532E0">
      <w:pPr>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B204D5">
        <w:rPr>
          <w:rFonts w:ascii="Times New Roman" w:hAnsi="Times New Roman" w:cs="Times New Roman"/>
          <w:color w:val="000000"/>
          <w:sz w:val="23"/>
          <w:szCs w:val="23"/>
        </w:rPr>
        <w:t>Upozornenie na nedbalú školskú dochádzku</w:t>
      </w:r>
      <w:r w:rsidRPr="00B936D9">
        <w:rPr>
          <w:rFonts w:ascii="Times New Roman" w:hAnsi="Times New Roman" w:cs="Times New Roman"/>
          <w:b/>
          <w:bCs/>
          <w:color w:val="000000"/>
          <w:sz w:val="23"/>
          <w:szCs w:val="23"/>
        </w:rPr>
        <w:t xml:space="preserve"> </w:t>
      </w:r>
    </w:p>
    <w:p w14:paraId="626D5897" w14:textId="1C8BA80A" w:rsidR="00E532E0" w:rsidRPr="00B936D9" w:rsidRDefault="00E532E0" w:rsidP="00B204D5">
      <w:pPr>
        <w:autoSpaceDE w:val="0"/>
        <w:autoSpaceDN w:val="0"/>
        <w:adjustRightInd w:val="0"/>
        <w:spacing w:after="0" w:line="240" w:lineRule="auto"/>
        <w:rPr>
          <w:rFonts w:ascii="Times New Roman" w:hAnsi="Times New Roman" w:cs="Times New Roman"/>
          <w:color w:val="000000"/>
          <w:sz w:val="23"/>
          <w:szCs w:val="23"/>
        </w:rPr>
      </w:pPr>
      <w:r w:rsidRPr="00B936D9">
        <w:rPr>
          <w:rFonts w:ascii="Times New Roman" w:hAnsi="Times New Roman" w:cs="Times New Roman"/>
          <w:b/>
          <w:bCs/>
          <w:i/>
          <w:iCs/>
          <w:color w:val="000000"/>
          <w:sz w:val="23"/>
          <w:szCs w:val="23"/>
        </w:rPr>
        <w:t>Ak neprítomnosť žiaka trvá viac</w:t>
      </w:r>
      <w:r w:rsidRPr="00E532E0">
        <w:rPr>
          <w:rFonts w:ascii="Times New Roman" w:hAnsi="Times New Roman" w:cs="Times New Roman"/>
          <w:b/>
          <w:bCs/>
          <w:i/>
          <w:iCs/>
          <w:color w:val="000000"/>
          <w:sz w:val="23"/>
          <w:szCs w:val="23"/>
        </w:rPr>
        <w:t xml:space="preserve"> </w:t>
      </w:r>
      <w:r w:rsidRPr="00B936D9">
        <w:rPr>
          <w:rFonts w:ascii="Times New Roman" w:hAnsi="Times New Roman" w:cs="Times New Roman"/>
          <w:b/>
          <w:bCs/>
          <w:i/>
          <w:iCs/>
          <w:color w:val="000000"/>
          <w:sz w:val="23"/>
          <w:szCs w:val="23"/>
        </w:rPr>
        <w:t>ako dva týždne, triedny učiteľ je povinný upozorniť zákonného zástupcu žiaka</w:t>
      </w:r>
      <w:r w:rsidR="0009219F">
        <w:rPr>
          <w:rFonts w:ascii="Times New Roman" w:hAnsi="Times New Roman" w:cs="Times New Roman"/>
          <w:b/>
          <w:bCs/>
          <w:i/>
          <w:iCs/>
          <w:color w:val="000000"/>
          <w:sz w:val="23"/>
          <w:szCs w:val="23"/>
        </w:rPr>
        <w:t xml:space="preserve"> a následne hlásiť na riaditeľstve školy</w:t>
      </w:r>
      <w:r w:rsidRPr="00B936D9">
        <w:rPr>
          <w:rFonts w:ascii="Times New Roman" w:hAnsi="Times New Roman" w:cs="Times New Roman"/>
          <w:b/>
          <w:bCs/>
          <w:i/>
          <w:iCs/>
          <w:color w:val="000000"/>
          <w:sz w:val="23"/>
          <w:szCs w:val="23"/>
        </w:rPr>
        <w:t xml:space="preserve">. </w:t>
      </w:r>
    </w:p>
    <w:p w14:paraId="58020273" w14:textId="77777777" w:rsidR="0009219F" w:rsidRDefault="0009219F" w:rsidP="00E532E0">
      <w:pPr>
        <w:autoSpaceDE w:val="0"/>
        <w:autoSpaceDN w:val="0"/>
        <w:adjustRightInd w:val="0"/>
        <w:spacing w:after="0" w:line="240" w:lineRule="auto"/>
        <w:rPr>
          <w:rFonts w:ascii="Times New Roman" w:hAnsi="Times New Roman" w:cs="Times New Roman"/>
          <w:b/>
          <w:bCs/>
          <w:color w:val="000000"/>
          <w:sz w:val="23"/>
          <w:szCs w:val="23"/>
        </w:rPr>
      </w:pPr>
    </w:p>
    <w:p w14:paraId="17EC83DB" w14:textId="34BA3C62" w:rsidR="00E532E0" w:rsidRDefault="00E532E0" w:rsidP="00E532E0">
      <w:pPr>
        <w:autoSpaceDE w:val="0"/>
        <w:autoSpaceDN w:val="0"/>
        <w:adjustRightInd w:val="0"/>
        <w:spacing w:after="0" w:line="240" w:lineRule="auto"/>
        <w:rPr>
          <w:rFonts w:ascii="Times New Roman" w:hAnsi="Times New Roman" w:cs="Times New Roman"/>
          <w:b/>
          <w:bCs/>
          <w:color w:val="000000"/>
          <w:sz w:val="23"/>
          <w:szCs w:val="23"/>
        </w:rPr>
      </w:pPr>
      <w:r w:rsidRPr="00B936D9">
        <w:rPr>
          <w:rFonts w:ascii="Times New Roman" w:hAnsi="Times New Roman" w:cs="Times New Roman"/>
          <w:b/>
          <w:bCs/>
          <w:color w:val="000000"/>
          <w:sz w:val="23"/>
          <w:szCs w:val="23"/>
        </w:rPr>
        <w:t xml:space="preserve">Organizácia rozvrhu učebného dňa: </w:t>
      </w:r>
    </w:p>
    <w:p w14:paraId="67AB50A5" w14:textId="77777777" w:rsidR="00B204D5" w:rsidRPr="00B936D9" w:rsidRDefault="00B204D5" w:rsidP="00E532E0">
      <w:pPr>
        <w:autoSpaceDE w:val="0"/>
        <w:autoSpaceDN w:val="0"/>
        <w:adjustRightInd w:val="0"/>
        <w:spacing w:after="0" w:line="240" w:lineRule="auto"/>
        <w:rPr>
          <w:rFonts w:ascii="Times New Roman" w:hAnsi="Times New Roman" w:cs="Times New Roman"/>
          <w:color w:val="000000"/>
          <w:sz w:val="23"/>
          <w:szCs w:val="23"/>
        </w:rPr>
      </w:pPr>
    </w:p>
    <w:p w14:paraId="678B2AB8" w14:textId="39A375FE" w:rsidR="00E532E0" w:rsidRPr="00B936D9" w:rsidRDefault="00E532E0" w:rsidP="00E532E0">
      <w:pPr>
        <w:autoSpaceDE w:val="0"/>
        <w:autoSpaceDN w:val="0"/>
        <w:adjustRightInd w:val="0"/>
        <w:spacing w:after="179" w:line="240" w:lineRule="auto"/>
        <w:rPr>
          <w:rFonts w:ascii="Times New Roman" w:hAnsi="Times New Roman" w:cs="Times New Roman"/>
          <w:color w:val="000000"/>
          <w:sz w:val="23"/>
          <w:szCs w:val="23"/>
        </w:rPr>
      </w:pPr>
      <w:r w:rsidRPr="00B936D9">
        <w:rPr>
          <w:rFonts w:ascii="Times New Roman" w:hAnsi="Times New Roman" w:cs="Times New Roman"/>
          <w:color w:val="000000"/>
          <w:sz w:val="23"/>
          <w:szCs w:val="23"/>
        </w:rPr>
        <w:t xml:space="preserve">• Vyučovanie v škole sa vykonáva podľa pevného rozvrhu potvrdeného riaditeľom školy. Vyučovacia jednotka trvá podľa určeného pevného rozvrhu potvrdeného riaditeľom školy. Medzi jednotlivými hodinami môžu byť 5 až 15 minútové prestávky. Najneskôr po troch 35 </w:t>
      </w:r>
      <w:r w:rsidR="00B204D5">
        <w:rPr>
          <w:rFonts w:ascii="Times New Roman" w:hAnsi="Times New Roman" w:cs="Times New Roman"/>
          <w:color w:val="000000"/>
          <w:sz w:val="23"/>
          <w:szCs w:val="23"/>
        </w:rPr>
        <w:t>alebo</w:t>
      </w:r>
      <w:r w:rsidRPr="00B936D9">
        <w:rPr>
          <w:rFonts w:ascii="Times New Roman" w:hAnsi="Times New Roman" w:cs="Times New Roman"/>
          <w:color w:val="000000"/>
          <w:sz w:val="23"/>
          <w:szCs w:val="23"/>
        </w:rPr>
        <w:t xml:space="preserve"> 45 min. a po štyroch 20-25 min. </w:t>
      </w:r>
    </w:p>
    <w:p w14:paraId="60F2BD98" w14:textId="77777777" w:rsidR="00E532E0" w:rsidRPr="00B936D9" w:rsidRDefault="00E532E0" w:rsidP="00E532E0">
      <w:pPr>
        <w:autoSpaceDE w:val="0"/>
        <w:autoSpaceDN w:val="0"/>
        <w:adjustRightInd w:val="0"/>
        <w:spacing w:after="179" w:line="240" w:lineRule="auto"/>
        <w:rPr>
          <w:rFonts w:ascii="Times New Roman" w:hAnsi="Times New Roman" w:cs="Times New Roman"/>
          <w:color w:val="000000"/>
          <w:sz w:val="23"/>
          <w:szCs w:val="23"/>
        </w:rPr>
      </w:pPr>
      <w:r w:rsidRPr="00B936D9">
        <w:rPr>
          <w:rFonts w:ascii="Times New Roman" w:hAnsi="Times New Roman" w:cs="Times New Roman"/>
          <w:color w:val="000000"/>
          <w:sz w:val="23"/>
          <w:szCs w:val="23"/>
        </w:rPr>
        <w:t xml:space="preserve">• Príchod žiakov na vyučovanie je 5 minút pred začatím jeho rozvrhom stanovenej vyučovacej hodiny. </w:t>
      </w:r>
    </w:p>
    <w:p w14:paraId="5B604782" w14:textId="1C239699" w:rsidR="00E532E0" w:rsidRPr="00B936D9" w:rsidRDefault="00E532E0" w:rsidP="00E532E0">
      <w:pPr>
        <w:autoSpaceDE w:val="0"/>
        <w:autoSpaceDN w:val="0"/>
        <w:adjustRightInd w:val="0"/>
        <w:spacing w:after="179" w:line="240" w:lineRule="auto"/>
        <w:rPr>
          <w:rFonts w:ascii="Times New Roman" w:hAnsi="Times New Roman" w:cs="Times New Roman"/>
          <w:color w:val="000000"/>
          <w:sz w:val="23"/>
          <w:szCs w:val="23"/>
        </w:rPr>
      </w:pPr>
      <w:r w:rsidRPr="00B936D9">
        <w:rPr>
          <w:rFonts w:ascii="Times New Roman" w:hAnsi="Times New Roman" w:cs="Times New Roman"/>
          <w:color w:val="000000"/>
          <w:sz w:val="23"/>
          <w:szCs w:val="23"/>
        </w:rPr>
        <w:t>• Príchod učiteľov do školy je 1</w:t>
      </w:r>
      <w:r w:rsidR="00B204D5">
        <w:rPr>
          <w:rFonts w:ascii="Times New Roman" w:hAnsi="Times New Roman" w:cs="Times New Roman"/>
          <w:color w:val="000000"/>
          <w:sz w:val="23"/>
          <w:szCs w:val="23"/>
        </w:rPr>
        <w:t>5</w:t>
      </w:r>
      <w:r w:rsidRPr="00B936D9">
        <w:rPr>
          <w:rFonts w:ascii="Times New Roman" w:hAnsi="Times New Roman" w:cs="Times New Roman"/>
          <w:color w:val="000000"/>
          <w:sz w:val="23"/>
          <w:szCs w:val="23"/>
        </w:rPr>
        <w:t xml:space="preserve"> minút pred začatím jeho rozvrhom stanovenej vyučovacej prvej hodiny. </w:t>
      </w:r>
    </w:p>
    <w:p w14:paraId="26AC8120" w14:textId="0110E1D4" w:rsidR="00E2092A" w:rsidRPr="00B936D9" w:rsidRDefault="00E532E0" w:rsidP="00E532E0">
      <w:pPr>
        <w:autoSpaceDE w:val="0"/>
        <w:autoSpaceDN w:val="0"/>
        <w:adjustRightInd w:val="0"/>
        <w:spacing w:after="0" w:line="240" w:lineRule="auto"/>
        <w:rPr>
          <w:rFonts w:ascii="Times New Roman" w:hAnsi="Times New Roman" w:cs="Times New Roman"/>
          <w:color w:val="000000"/>
          <w:sz w:val="23"/>
          <w:szCs w:val="23"/>
        </w:rPr>
      </w:pPr>
      <w:r w:rsidRPr="00B936D9">
        <w:rPr>
          <w:rFonts w:ascii="Times New Roman" w:hAnsi="Times New Roman" w:cs="Times New Roman"/>
          <w:color w:val="000000"/>
          <w:sz w:val="23"/>
          <w:szCs w:val="23"/>
        </w:rPr>
        <w:t xml:space="preserve">• </w:t>
      </w:r>
      <w:r w:rsidR="0009219F">
        <w:rPr>
          <w:rFonts w:ascii="Times New Roman" w:hAnsi="Times New Roman" w:cs="Times New Roman"/>
          <w:color w:val="000000"/>
          <w:sz w:val="23"/>
          <w:szCs w:val="23"/>
        </w:rPr>
        <w:t>Vyučovanie</w:t>
      </w:r>
      <w:r w:rsidRPr="00B936D9">
        <w:rPr>
          <w:rFonts w:ascii="Times New Roman" w:hAnsi="Times New Roman" w:cs="Times New Roman"/>
          <w:color w:val="000000"/>
          <w:sz w:val="23"/>
          <w:szCs w:val="23"/>
        </w:rPr>
        <w:t xml:space="preserve"> v škole musí byť ukončená do </w:t>
      </w:r>
      <w:r w:rsidR="0009219F">
        <w:rPr>
          <w:rFonts w:ascii="Times New Roman" w:hAnsi="Times New Roman" w:cs="Times New Roman"/>
          <w:color w:val="000000"/>
          <w:sz w:val="23"/>
          <w:szCs w:val="23"/>
        </w:rPr>
        <w:t>19</w:t>
      </w:r>
      <w:r w:rsidRPr="00B936D9">
        <w:rPr>
          <w:rFonts w:ascii="Times New Roman" w:hAnsi="Times New Roman" w:cs="Times New Roman"/>
          <w:color w:val="000000"/>
          <w:sz w:val="23"/>
          <w:szCs w:val="23"/>
        </w:rPr>
        <w:t>,30 hod.</w:t>
      </w:r>
    </w:p>
    <w:p w14:paraId="61561EA4" w14:textId="77777777" w:rsidR="00E2092A" w:rsidRPr="00E2092A" w:rsidRDefault="00E2092A" w:rsidP="00E2092A">
      <w:pPr>
        <w:autoSpaceDE w:val="0"/>
        <w:autoSpaceDN w:val="0"/>
        <w:adjustRightInd w:val="0"/>
        <w:spacing w:after="0" w:line="240" w:lineRule="auto"/>
        <w:rPr>
          <w:rFonts w:ascii="Times New Roman" w:hAnsi="Times New Roman" w:cs="Times New Roman"/>
          <w:color w:val="000000"/>
          <w:sz w:val="24"/>
          <w:szCs w:val="24"/>
        </w:rPr>
      </w:pPr>
    </w:p>
    <w:p w14:paraId="01806A4C" w14:textId="404311A3" w:rsidR="00E2092A" w:rsidRPr="00E2092A" w:rsidRDefault="00E2092A" w:rsidP="00E2092A">
      <w:pPr>
        <w:autoSpaceDE w:val="0"/>
        <w:autoSpaceDN w:val="0"/>
        <w:adjustRightInd w:val="0"/>
        <w:spacing w:after="150" w:line="240" w:lineRule="auto"/>
        <w:rPr>
          <w:rFonts w:ascii="Wingdings" w:hAnsi="Wingdings" w:cs="Wingdings"/>
          <w:color w:val="000000"/>
          <w:sz w:val="23"/>
          <w:szCs w:val="23"/>
        </w:rPr>
      </w:pPr>
      <w:r w:rsidRPr="00B936D9">
        <w:rPr>
          <w:rFonts w:ascii="Times New Roman" w:hAnsi="Times New Roman" w:cs="Times New Roman"/>
          <w:color w:val="000000"/>
          <w:sz w:val="23"/>
          <w:szCs w:val="23"/>
        </w:rPr>
        <w:t xml:space="preserve">• </w:t>
      </w:r>
      <w:r w:rsidRPr="00E2092A">
        <w:rPr>
          <w:rFonts w:ascii="Times New Roman" w:hAnsi="Times New Roman" w:cs="Times New Roman"/>
          <w:color w:val="000000"/>
          <w:sz w:val="23"/>
          <w:szCs w:val="23"/>
        </w:rPr>
        <w:t>V čase vyučovacej hodiny nemá byť vyučovací proces nikým rušený. Používanie mobilných telefónov počas vyučovania je zakázané, s výnimkou zistenia dôvodu absencie na hodinu.</w:t>
      </w:r>
    </w:p>
    <w:p w14:paraId="7145ABD5" w14:textId="77777777" w:rsidR="00963D2B" w:rsidRDefault="00963D2B" w:rsidP="00E2092A">
      <w:pPr>
        <w:autoSpaceDE w:val="0"/>
        <w:autoSpaceDN w:val="0"/>
        <w:adjustRightInd w:val="0"/>
        <w:spacing w:after="0" w:line="240" w:lineRule="auto"/>
        <w:rPr>
          <w:rFonts w:ascii="Times New Roman" w:hAnsi="Times New Roman" w:cs="Times New Roman"/>
          <w:b/>
          <w:bCs/>
          <w:color w:val="000000"/>
          <w:sz w:val="28"/>
          <w:szCs w:val="28"/>
        </w:rPr>
      </w:pPr>
    </w:p>
    <w:p w14:paraId="39FE446C" w14:textId="4E9CD289" w:rsidR="00E2092A" w:rsidRPr="00E2092A" w:rsidRDefault="00E2092A" w:rsidP="00E2092A">
      <w:pPr>
        <w:autoSpaceDE w:val="0"/>
        <w:autoSpaceDN w:val="0"/>
        <w:adjustRightInd w:val="0"/>
        <w:spacing w:after="0" w:line="240" w:lineRule="auto"/>
        <w:rPr>
          <w:rFonts w:ascii="Times New Roman" w:hAnsi="Times New Roman" w:cs="Times New Roman"/>
          <w:color w:val="000000"/>
          <w:sz w:val="28"/>
          <w:szCs w:val="28"/>
        </w:rPr>
      </w:pPr>
      <w:r w:rsidRPr="00E2092A">
        <w:rPr>
          <w:rFonts w:ascii="Times New Roman" w:hAnsi="Times New Roman" w:cs="Times New Roman"/>
          <w:b/>
          <w:bCs/>
          <w:color w:val="000000"/>
          <w:sz w:val="28"/>
          <w:szCs w:val="28"/>
        </w:rPr>
        <w:t xml:space="preserve">Čl. 5. Dokumentácia ZUŠ </w:t>
      </w:r>
    </w:p>
    <w:p w14:paraId="6A93A40C"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učebné plány </w:t>
      </w:r>
    </w:p>
    <w:p w14:paraId="3D093EC5"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učebné osnovy </w:t>
      </w:r>
    </w:p>
    <w:p w14:paraId="26B9E050"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plán práce školy </w:t>
      </w:r>
    </w:p>
    <w:p w14:paraId="43DF213F"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školský poriadok </w:t>
      </w:r>
    </w:p>
    <w:p w14:paraId="620B52F7"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rokovací protokol </w:t>
      </w:r>
    </w:p>
    <w:p w14:paraId="677AA8D7"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zápisnice z rokovania pedagogickej rady a umeleckej rady </w:t>
      </w:r>
    </w:p>
    <w:p w14:paraId="67AC3B83"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zápisnice o inšpekciách a iných kontrolách </w:t>
      </w:r>
    </w:p>
    <w:p w14:paraId="5573F0A6"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prehľad o vyučovacej povinnosti učiteľov </w:t>
      </w:r>
    </w:p>
    <w:p w14:paraId="5BE3E4E6"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triedne knihy pre skupinové a individuálne vyučovanie </w:t>
      </w:r>
    </w:p>
    <w:p w14:paraId="50D1282A"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katalógové listy žiakov </w:t>
      </w:r>
    </w:p>
    <w:p w14:paraId="02FEC095"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protokol o záverečných skúškach </w:t>
      </w:r>
    </w:p>
    <w:p w14:paraId="022EC822"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protokol o komisionálnych opravných skúškach </w:t>
      </w:r>
    </w:p>
    <w:p w14:paraId="57C07614"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protokol o komisionálnych postupových skúškach po prerušení štúdia </w:t>
      </w:r>
    </w:p>
    <w:p w14:paraId="0D7EB0CF"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lastRenderedPageBreak/>
        <w:t xml:space="preserve">• protokol o komisionálnych postupových skúškach pri zaradení do vyššieho ročníka bez absolvovania predchádzajúceho ročníka </w:t>
      </w:r>
    </w:p>
    <w:p w14:paraId="5051B556"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protokol o komisionálnych talentových skúškach </w:t>
      </w:r>
    </w:p>
    <w:p w14:paraId="69A690A9"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tematické výchovno-vzdelávacie plány jednotlivých odborov a oddelení </w:t>
      </w:r>
    </w:p>
    <w:p w14:paraId="36089D3B"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evidencia školských úrazov </w:t>
      </w:r>
    </w:p>
    <w:p w14:paraId="0384A140"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školská kronika </w:t>
      </w:r>
    </w:p>
    <w:p w14:paraId="122ACC4D" w14:textId="77777777" w:rsidR="00E2092A" w:rsidRPr="00E2092A" w:rsidRDefault="00E2092A" w:rsidP="00963D2B">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školský vzdelávací program </w:t>
      </w:r>
    </w:p>
    <w:p w14:paraId="0EEC545B" w14:textId="77777777" w:rsidR="00E2092A" w:rsidRPr="00E2092A" w:rsidRDefault="00E2092A" w:rsidP="00963D2B">
      <w:pPr>
        <w:autoSpaceDE w:val="0"/>
        <w:autoSpaceDN w:val="0"/>
        <w:adjustRightInd w:val="0"/>
        <w:spacing w:after="0"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hospodárska a iná evidencia bezprostredne súvisiaca s prevádzkou a činnosťou školy </w:t>
      </w:r>
    </w:p>
    <w:p w14:paraId="002A8434" w14:textId="2799B9BE" w:rsidR="00E532E0" w:rsidRDefault="00E532E0" w:rsidP="00E532E0">
      <w:pPr>
        <w:autoSpaceDE w:val="0"/>
        <w:autoSpaceDN w:val="0"/>
        <w:adjustRightInd w:val="0"/>
        <w:spacing w:after="0" w:line="240" w:lineRule="auto"/>
        <w:rPr>
          <w:rFonts w:ascii="Times New Roman" w:hAnsi="Times New Roman" w:cs="Times New Roman"/>
          <w:sz w:val="23"/>
          <w:szCs w:val="23"/>
        </w:rPr>
      </w:pPr>
    </w:p>
    <w:p w14:paraId="4F777A60" w14:textId="359E923D" w:rsidR="00E2092A" w:rsidRDefault="00E2092A" w:rsidP="00E532E0">
      <w:pPr>
        <w:autoSpaceDE w:val="0"/>
        <w:autoSpaceDN w:val="0"/>
        <w:adjustRightInd w:val="0"/>
        <w:spacing w:after="0" w:line="240" w:lineRule="auto"/>
        <w:rPr>
          <w:rFonts w:ascii="Times New Roman" w:hAnsi="Times New Roman" w:cs="Times New Roman"/>
          <w:sz w:val="23"/>
          <w:szCs w:val="23"/>
        </w:rPr>
      </w:pPr>
    </w:p>
    <w:p w14:paraId="205D1ACE" w14:textId="77777777" w:rsidR="00E2092A" w:rsidRPr="00E2092A" w:rsidRDefault="00E2092A" w:rsidP="00E2092A">
      <w:pPr>
        <w:autoSpaceDE w:val="0"/>
        <w:autoSpaceDN w:val="0"/>
        <w:adjustRightInd w:val="0"/>
        <w:spacing w:after="0" w:line="240" w:lineRule="auto"/>
        <w:rPr>
          <w:rFonts w:ascii="Times New Roman" w:hAnsi="Times New Roman" w:cs="Times New Roman"/>
          <w:color w:val="000000"/>
          <w:sz w:val="28"/>
          <w:szCs w:val="28"/>
        </w:rPr>
      </w:pPr>
      <w:r w:rsidRPr="00E2092A">
        <w:rPr>
          <w:rFonts w:ascii="Times New Roman" w:hAnsi="Times New Roman" w:cs="Times New Roman"/>
          <w:b/>
          <w:bCs/>
          <w:color w:val="000000"/>
          <w:sz w:val="28"/>
          <w:szCs w:val="28"/>
        </w:rPr>
        <w:t xml:space="preserve">ZÁVEREČNÉ USTANOVENIA </w:t>
      </w:r>
    </w:p>
    <w:p w14:paraId="2EDA1E03" w14:textId="77777777" w:rsidR="00E2092A" w:rsidRPr="00E2092A" w:rsidRDefault="00E2092A" w:rsidP="00B204D5">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Organizačný poriadok je záväzný pre všetkých zamestnancov školy. </w:t>
      </w:r>
    </w:p>
    <w:p w14:paraId="00BE3661" w14:textId="77777777" w:rsidR="00E2092A" w:rsidRPr="00E2092A" w:rsidRDefault="00E2092A" w:rsidP="00B204D5">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Vedúci zamestnanci školy sú povinní postupne oboznámiť s obsahom organizačného poriadku školy všetkých zamestnancov. </w:t>
      </w:r>
    </w:p>
    <w:p w14:paraId="1C38E030" w14:textId="77777777" w:rsidR="00E2092A" w:rsidRPr="00E2092A" w:rsidRDefault="00E2092A" w:rsidP="00B204D5">
      <w:pPr>
        <w:autoSpaceDE w:val="0"/>
        <w:autoSpaceDN w:val="0"/>
        <w:adjustRightInd w:val="0"/>
        <w:spacing w:after="183"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xml:space="preserve">• Zmeny a doplnky k organizačnému poriadku vydáva riaditeľ školy. </w:t>
      </w:r>
    </w:p>
    <w:p w14:paraId="4CFD46B6" w14:textId="1C9FE92D" w:rsidR="00E2092A" w:rsidRDefault="00E2092A" w:rsidP="00B204D5">
      <w:pPr>
        <w:autoSpaceDE w:val="0"/>
        <w:autoSpaceDN w:val="0"/>
        <w:adjustRightInd w:val="0"/>
        <w:spacing w:after="0" w:line="240" w:lineRule="auto"/>
        <w:rPr>
          <w:rFonts w:ascii="Times New Roman" w:hAnsi="Times New Roman" w:cs="Times New Roman"/>
          <w:color w:val="000000"/>
          <w:sz w:val="23"/>
          <w:szCs w:val="23"/>
        </w:rPr>
      </w:pPr>
      <w:r w:rsidRPr="00E2092A">
        <w:rPr>
          <w:rFonts w:ascii="Times New Roman" w:hAnsi="Times New Roman" w:cs="Times New Roman"/>
          <w:color w:val="000000"/>
          <w:sz w:val="23"/>
          <w:szCs w:val="23"/>
        </w:rPr>
        <w:t>• Tento organizačný poriadok nadobúda účinnosť od 2. septembra 20</w:t>
      </w:r>
      <w:r w:rsidR="00B204D5">
        <w:rPr>
          <w:rFonts w:ascii="Times New Roman" w:hAnsi="Times New Roman" w:cs="Times New Roman"/>
          <w:color w:val="000000"/>
          <w:sz w:val="23"/>
          <w:szCs w:val="23"/>
        </w:rPr>
        <w:t>21</w:t>
      </w:r>
      <w:r w:rsidRPr="00E2092A">
        <w:rPr>
          <w:rFonts w:ascii="Times New Roman" w:hAnsi="Times New Roman" w:cs="Times New Roman"/>
          <w:color w:val="000000"/>
          <w:sz w:val="23"/>
          <w:szCs w:val="23"/>
        </w:rPr>
        <w:t xml:space="preserve"> </w:t>
      </w:r>
    </w:p>
    <w:p w14:paraId="7108AA31" w14:textId="74761009" w:rsidR="00E2092A" w:rsidRDefault="00E2092A" w:rsidP="00E2092A">
      <w:pPr>
        <w:autoSpaceDE w:val="0"/>
        <w:autoSpaceDN w:val="0"/>
        <w:adjustRightInd w:val="0"/>
        <w:spacing w:after="0" w:line="240" w:lineRule="auto"/>
        <w:rPr>
          <w:rFonts w:ascii="Times New Roman" w:hAnsi="Times New Roman" w:cs="Times New Roman"/>
          <w:color w:val="000000"/>
          <w:sz w:val="23"/>
          <w:szCs w:val="23"/>
        </w:rPr>
      </w:pPr>
    </w:p>
    <w:p w14:paraId="70523250" w14:textId="1C610972" w:rsidR="00E2092A" w:rsidRDefault="00E2092A" w:rsidP="00E2092A">
      <w:pPr>
        <w:autoSpaceDE w:val="0"/>
        <w:autoSpaceDN w:val="0"/>
        <w:adjustRightInd w:val="0"/>
        <w:spacing w:after="0" w:line="240" w:lineRule="auto"/>
        <w:rPr>
          <w:rFonts w:ascii="Times New Roman" w:hAnsi="Times New Roman" w:cs="Times New Roman"/>
          <w:color w:val="000000"/>
          <w:sz w:val="23"/>
          <w:szCs w:val="23"/>
        </w:rPr>
      </w:pPr>
    </w:p>
    <w:p w14:paraId="51B420EC" w14:textId="065FD4A8" w:rsidR="00E2092A" w:rsidRDefault="00E2092A" w:rsidP="00E2092A">
      <w:pPr>
        <w:autoSpaceDE w:val="0"/>
        <w:autoSpaceDN w:val="0"/>
        <w:adjustRightInd w:val="0"/>
        <w:spacing w:after="0" w:line="240" w:lineRule="auto"/>
        <w:rPr>
          <w:rFonts w:ascii="Times New Roman" w:hAnsi="Times New Roman" w:cs="Times New Roman"/>
          <w:color w:val="000000"/>
          <w:sz w:val="23"/>
          <w:szCs w:val="23"/>
        </w:rPr>
      </w:pPr>
    </w:p>
    <w:p w14:paraId="256DD91F" w14:textId="022F348F" w:rsidR="00E2092A" w:rsidRDefault="00E2092A" w:rsidP="00E2092A">
      <w:pPr>
        <w:autoSpaceDE w:val="0"/>
        <w:autoSpaceDN w:val="0"/>
        <w:adjustRightInd w:val="0"/>
        <w:spacing w:after="0" w:line="240" w:lineRule="auto"/>
        <w:rPr>
          <w:rFonts w:ascii="Times New Roman" w:hAnsi="Times New Roman" w:cs="Times New Roman"/>
          <w:color w:val="000000"/>
          <w:sz w:val="23"/>
          <w:szCs w:val="23"/>
        </w:rPr>
      </w:pPr>
    </w:p>
    <w:p w14:paraId="68001190" w14:textId="65AEA352" w:rsidR="00E2092A" w:rsidRDefault="00E2092A" w:rsidP="00E2092A">
      <w:pPr>
        <w:autoSpaceDE w:val="0"/>
        <w:autoSpaceDN w:val="0"/>
        <w:adjustRightInd w:val="0"/>
        <w:spacing w:after="0" w:line="240" w:lineRule="auto"/>
        <w:rPr>
          <w:rFonts w:ascii="Times New Roman" w:hAnsi="Times New Roman" w:cs="Times New Roman"/>
          <w:color w:val="000000"/>
          <w:sz w:val="23"/>
          <w:szCs w:val="23"/>
        </w:rPr>
      </w:pPr>
    </w:p>
    <w:p w14:paraId="77BC61BE" w14:textId="50716CF9" w:rsidR="00E2092A" w:rsidRDefault="00E2092A" w:rsidP="00E2092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 Dunajskej Strede, 2.9.2021</w:t>
      </w:r>
    </w:p>
    <w:p w14:paraId="2A6E65B3" w14:textId="4CA20DF6" w:rsidR="00E2092A" w:rsidRDefault="00E2092A" w:rsidP="00E2092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PaedDr. Katarína Kollár, </w:t>
      </w:r>
      <w:proofErr w:type="spellStart"/>
      <w:r>
        <w:rPr>
          <w:rFonts w:ascii="Times New Roman" w:hAnsi="Times New Roman" w:cs="Times New Roman"/>
          <w:color w:val="000000"/>
          <w:sz w:val="23"/>
          <w:szCs w:val="23"/>
        </w:rPr>
        <w:t>DiS.art</w:t>
      </w:r>
      <w:proofErr w:type="spellEnd"/>
      <w:r>
        <w:rPr>
          <w:rFonts w:ascii="Times New Roman" w:hAnsi="Times New Roman" w:cs="Times New Roman"/>
          <w:color w:val="000000"/>
          <w:sz w:val="23"/>
          <w:szCs w:val="23"/>
        </w:rPr>
        <w:t>.</w:t>
      </w:r>
    </w:p>
    <w:p w14:paraId="7FFE67D0" w14:textId="722CD620" w:rsidR="00E2092A" w:rsidRPr="00E2092A" w:rsidRDefault="00E2092A" w:rsidP="00E2092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riaditeľ školy</w:t>
      </w:r>
    </w:p>
    <w:p w14:paraId="1F5CEE14" w14:textId="77777777" w:rsidR="00E2092A" w:rsidRDefault="00E2092A" w:rsidP="00E532E0">
      <w:pPr>
        <w:autoSpaceDE w:val="0"/>
        <w:autoSpaceDN w:val="0"/>
        <w:adjustRightInd w:val="0"/>
        <w:spacing w:after="0" w:line="240" w:lineRule="auto"/>
        <w:rPr>
          <w:rFonts w:ascii="Times New Roman" w:hAnsi="Times New Roman" w:cs="Times New Roman"/>
          <w:sz w:val="23"/>
          <w:szCs w:val="23"/>
        </w:rPr>
      </w:pPr>
    </w:p>
    <w:p w14:paraId="60ED3DD0" w14:textId="77777777" w:rsidR="00E532E0" w:rsidRDefault="00E532E0" w:rsidP="00E532E0">
      <w:pPr>
        <w:autoSpaceDE w:val="0"/>
        <w:autoSpaceDN w:val="0"/>
        <w:adjustRightInd w:val="0"/>
        <w:spacing w:after="0" w:line="240" w:lineRule="auto"/>
        <w:rPr>
          <w:rFonts w:ascii="Times New Roman" w:hAnsi="Times New Roman" w:cs="Times New Roman"/>
          <w:sz w:val="23"/>
          <w:szCs w:val="23"/>
        </w:rPr>
      </w:pPr>
    </w:p>
    <w:p w14:paraId="14A91F72" w14:textId="0FB5B3FD" w:rsidR="00E532E0" w:rsidRDefault="00E532E0" w:rsidP="00E532E0">
      <w:pPr>
        <w:autoSpaceDE w:val="0"/>
        <w:autoSpaceDN w:val="0"/>
        <w:adjustRightInd w:val="0"/>
        <w:spacing w:after="0" w:line="240" w:lineRule="auto"/>
        <w:rPr>
          <w:rFonts w:ascii="Times New Roman" w:hAnsi="Times New Roman" w:cs="Times New Roman"/>
          <w:sz w:val="23"/>
          <w:szCs w:val="23"/>
        </w:rPr>
      </w:pPr>
    </w:p>
    <w:p w14:paraId="64CCE983" w14:textId="77777777" w:rsidR="00E532E0" w:rsidRDefault="00E532E0" w:rsidP="00096B0F">
      <w:pPr>
        <w:spacing w:after="200" w:line="276" w:lineRule="auto"/>
        <w:contextualSpacing/>
        <w:rPr>
          <w:rFonts w:ascii="Times New Roman" w:eastAsia="Times New Roman" w:hAnsi="Times New Roman" w:cs="Times New Roman"/>
        </w:rPr>
      </w:pPr>
    </w:p>
    <w:sectPr w:rsidR="00E532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E459" w14:textId="77777777" w:rsidR="006946FA" w:rsidRDefault="006946FA" w:rsidP="002D0724">
      <w:pPr>
        <w:spacing w:after="0" w:line="240" w:lineRule="auto"/>
      </w:pPr>
      <w:r>
        <w:separator/>
      </w:r>
    </w:p>
  </w:endnote>
  <w:endnote w:type="continuationSeparator" w:id="0">
    <w:p w14:paraId="2E59B752" w14:textId="77777777" w:rsidR="006946FA" w:rsidRDefault="006946FA" w:rsidP="002D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AEE2" w14:textId="77777777" w:rsidR="006946FA" w:rsidRDefault="006946FA" w:rsidP="002D0724">
      <w:pPr>
        <w:spacing w:after="0" w:line="240" w:lineRule="auto"/>
      </w:pPr>
      <w:r>
        <w:separator/>
      </w:r>
    </w:p>
  </w:footnote>
  <w:footnote w:type="continuationSeparator" w:id="0">
    <w:p w14:paraId="64169E69" w14:textId="77777777" w:rsidR="006946FA" w:rsidRDefault="006946FA" w:rsidP="002D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BD5E" w14:textId="77777777" w:rsidR="00064B98" w:rsidRPr="00064B98" w:rsidRDefault="00064B98" w:rsidP="00064B98">
    <w:pPr>
      <w:tabs>
        <w:tab w:val="center" w:pos="7655"/>
      </w:tabs>
      <w:spacing w:after="0" w:line="240" w:lineRule="auto"/>
      <w:ind w:right="-567"/>
      <w:rPr>
        <w:rFonts w:ascii="Times New Roman" w:eastAsia="Times New Roman" w:hAnsi="Times New Roman" w:cs="Times New Roman"/>
        <w:b/>
        <w:sz w:val="40"/>
        <w:szCs w:val="40"/>
        <w:lang w:val="cs-CZ" w:eastAsia="sk-SK"/>
      </w:rPr>
    </w:pPr>
    <w:r w:rsidRPr="00064B98">
      <w:rPr>
        <w:rFonts w:ascii="Times New Roman" w:eastAsia="Times New Roman" w:hAnsi="Times New Roman" w:cs="Times New Roman"/>
        <w:noProof/>
        <w:sz w:val="24"/>
        <w:szCs w:val="20"/>
        <w:lang w:eastAsia="sk-SK"/>
      </w:rPr>
      <mc:AlternateContent>
        <mc:Choice Requires="wps">
          <w:drawing>
            <wp:anchor distT="45720" distB="45720" distL="114300" distR="114300" simplePos="0" relativeHeight="251659264" behindDoc="0" locked="0" layoutInCell="1" allowOverlap="1" wp14:anchorId="63D70106" wp14:editId="4A4F2FC0">
              <wp:simplePos x="0" y="0"/>
              <wp:positionH relativeFrom="column">
                <wp:posOffset>-357505</wp:posOffset>
              </wp:positionH>
              <wp:positionV relativeFrom="paragraph">
                <wp:posOffset>7620</wp:posOffset>
              </wp:positionV>
              <wp:extent cx="1013459" cy="829309"/>
              <wp:effectExtent l="0" t="0" r="0" b="444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59" cy="829309"/>
                      </a:xfrm>
                      <a:prstGeom prst="rect">
                        <a:avLst/>
                      </a:prstGeom>
                      <a:solidFill>
                        <a:srgbClr val="FFFFFF"/>
                      </a:solidFill>
                      <a:ln w="9525">
                        <a:noFill/>
                        <a:miter lim="800000"/>
                        <a:headEnd/>
                        <a:tailEnd/>
                      </a:ln>
                    </wps:spPr>
                    <wps:txbx>
                      <w:txbxContent>
                        <w:p w14:paraId="5AE7BA28" w14:textId="77777777" w:rsidR="00064B98" w:rsidRDefault="00064B98" w:rsidP="00064B98">
                          <w:r w:rsidRPr="00FF2E26">
                            <w:rPr>
                              <w:sz w:val="24"/>
                            </w:rPr>
                            <w:object w:dxaOrig="3681" w:dyaOrig="3721" w14:anchorId="33CA5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8pt;height:66.05pt">
                                <v:imagedata r:id="rId1" o:title=""/>
                              </v:shape>
                              <o:OLEObject Type="Embed" ProgID="AcroExch.Document.DC" ShapeID="_x0000_i1026" DrawAspect="Content" ObjectID="_1696922999" r:id="rId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D70106" id="_x0000_t202" coordsize="21600,21600" o:spt="202" path="m,l,21600r21600,l21600,xe">
              <v:stroke joinstyle="miter"/>
              <v:path gradientshapeok="t" o:connecttype="rect"/>
            </v:shapetype>
            <v:shape id="Textové pole 2" o:spid="_x0000_s1026" type="#_x0000_t202" style="position:absolute;margin-left:-28.15pt;margin-top:.6pt;width:79.8pt;height:65.3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ijJwIAACAEAAAOAAAAZHJzL2Uyb0RvYy54bWysU11u2zAMfh+wOwh6X/zTZG2MOEWXLsOA&#10;7gdodwBZlmNhkihIauzsRjtHLzZKTtNsexvmB4E0yY/kR3J1PWpF9sJ5CaamxSynRBgOrTS7mn57&#10;2L65osQHZlqmwIiaHoSn1+vXr1aDrUQJPahWOIIgxleDrWkfgq2yzPNeaOZnYIVBYwdOs4Cq22Wt&#10;YwOia5WVef42G8C11gEX3uPf28lI1wm/6wQPX7rOi0BUTbG2kF6X3ia+2XrFqp1jtpf8WAb7hyo0&#10;kwaTnqBuWWDk0cm/oLTkDjx0YcZBZ9B1kovUA3ZT5H90c98zK1IvSI63J5r8/4Pln/dfHZFtTcvi&#10;khLDNA7pQYwB9k8/iQUlSBlJGqyv0PfeoncY38GIw04Ne3sH/LsnBjY9Mztx4xwMvWAtFlnEyOws&#10;dMLxEaQZPkGLudhjgAQ0dk5HBpETgug4rMNpQFgP4TFlXlzMF0tKONquyuVFvkwpWPUcbZ0PHwRo&#10;EoWaOlyAhM72dz7Ealj17BKTeVCy3UqlkuJ2zUY5sme4LNv0HdF/c1OGDDVdLspFQjYQ49MeaRlw&#10;mZXUWFwevxjOqsjGe9MmOTCpJhkrUeZIT2Rk4iaMzYiOkbMG2gMS5WBaWjwyFHpwPygZcGFravCi&#10;KFEfDVK9LObzuN9JmS8uS1TcuaU5tzDDEaimgZJJ3IR0E4kFe4Mj2crE1ksdx0pxDROJx5OJe36u&#10;J6+Xw17/AgAA//8DAFBLAwQUAAYACAAAACEAseaXjd4AAAAJAQAADwAAAGRycy9kb3ducmV2Lnht&#10;bEyPUUvDQBCE3wX/w7GCb+2lDcaa5lJEERSh0OoPuNxtk9DcXsxdm/jv3T7Ztx2+YXam2EyuE2cc&#10;QutJwWKegEAy3rZUK/j+eputQISoyerOEyr4xQCb8vam0Ln1I+3wvI+14BAKuVbQxNjnUgbToNNh&#10;7nskZgc/OB1ZDrW0gx453HVymSSZdLol/tDoHl8aNMf9ySl4bYfqx/j0PXv8fDLbXTiMH1up1P3d&#10;9LwGEXGK/2a41OfqUHKnyp/IBtEpmD1kKVsZLEFceJKyrvhIFyuQZSGvF5R/AAAA//8DAFBLAQIt&#10;ABQABgAIAAAAIQC2gziS/gAAAOEBAAATAAAAAAAAAAAAAAAAAAAAAABbQ29udGVudF9UeXBlc10u&#10;eG1sUEsBAi0AFAAGAAgAAAAhADj9If/WAAAAlAEAAAsAAAAAAAAAAAAAAAAALwEAAF9yZWxzLy5y&#10;ZWxzUEsBAi0AFAAGAAgAAAAhAJ55+KMnAgAAIAQAAA4AAAAAAAAAAAAAAAAALgIAAGRycy9lMm9E&#10;b2MueG1sUEsBAi0AFAAGAAgAAAAhALHml43eAAAACQEAAA8AAAAAAAAAAAAAAAAAgQQAAGRycy9k&#10;b3ducmV2LnhtbFBLBQYAAAAABAAEAPMAAACMBQAAAAA=&#10;" stroked="f">
              <v:textbox style="mso-fit-shape-to-text:t">
                <w:txbxContent>
                  <w:p w14:paraId="5AE7BA28" w14:textId="77777777" w:rsidR="00064B98" w:rsidRDefault="00064B98" w:rsidP="00064B98">
                    <w:r w:rsidRPr="00FF2E26">
                      <w:rPr>
                        <w:sz w:val="24"/>
                      </w:rPr>
                      <w:object w:dxaOrig="3681" w:dyaOrig="3721" w14:anchorId="33CA5508">
                        <v:shape id="_x0000_i1026" type="#_x0000_t75" style="width:66.8pt;height:66.05pt">
                          <v:imagedata r:id="rId1" o:title=""/>
                        </v:shape>
                        <o:OLEObject Type="Embed" ProgID="AcroExch.Document.DC" ShapeID="_x0000_i1026" DrawAspect="Content" ObjectID="_1696922999" r:id="rId3"/>
                      </w:object>
                    </w:r>
                  </w:p>
                </w:txbxContent>
              </v:textbox>
              <w10:wrap type="square"/>
            </v:shape>
          </w:pict>
        </mc:Fallback>
      </mc:AlternateContent>
    </w:r>
    <w:r w:rsidRPr="00064B98">
      <w:rPr>
        <w:rFonts w:ascii="Times New Roman" w:eastAsia="Times New Roman" w:hAnsi="Times New Roman" w:cs="Times New Roman"/>
        <w:b/>
        <w:sz w:val="40"/>
        <w:szCs w:val="40"/>
        <w:lang w:val="cs-CZ" w:eastAsia="sk-SK"/>
      </w:rPr>
      <w:t xml:space="preserve">Základná </w:t>
    </w:r>
    <w:proofErr w:type="spellStart"/>
    <w:r w:rsidRPr="00064B98">
      <w:rPr>
        <w:rFonts w:ascii="Times New Roman" w:eastAsia="Times New Roman" w:hAnsi="Times New Roman" w:cs="Times New Roman"/>
        <w:b/>
        <w:sz w:val="40"/>
        <w:szCs w:val="40"/>
        <w:lang w:val="cs-CZ" w:eastAsia="sk-SK"/>
      </w:rPr>
      <w:t>umelecká</w:t>
    </w:r>
    <w:proofErr w:type="spellEnd"/>
    <w:r w:rsidRPr="00064B98">
      <w:rPr>
        <w:rFonts w:ascii="Times New Roman" w:eastAsia="Times New Roman" w:hAnsi="Times New Roman" w:cs="Times New Roman"/>
        <w:b/>
        <w:sz w:val="40"/>
        <w:szCs w:val="40"/>
        <w:lang w:val="cs-CZ" w:eastAsia="sk-SK"/>
      </w:rPr>
      <w:t xml:space="preserve"> škola-</w:t>
    </w:r>
    <w:proofErr w:type="spellStart"/>
    <w:r w:rsidRPr="00064B98">
      <w:rPr>
        <w:rFonts w:ascii="Times New Roman" w:eastAsia="Times New Roman" w:hAnsi="Times New Roman" w:cs="Times New Roman"/>
        <w:b/>
        <w:sz w:val="40"/>
        <w:szCs w:val="40"/>
        <w:lang w:val="cs-CZ" w:eastAsia="sk-SK"/>
      </w:rPr>
      <w:t>Művészeti</w:t>
    </w:r>
    <w:proofErr w:type="spellEnd"/>
    <w:r w:rsidRPr="00064B98">
      <w:rPr>
        <w:rFonts w:ascii="Times New Roman" w:eastAsia="Times New Roman" w:hAnsi="Times New Roman" w:cs="Times New Roman"/>
        <w:b/>
        <w:sz w:val="40"/>
        <w:szCs w:val="40"/>
        <w:lang w:val="cs-CZ" w:eastAsia="sk-SK"/>
      </w:rPr>
      <w:t xml:space="preserve"> </w:t>
    </w:r>
    <w:proofErr w:type="spellStart"/>
    <w:r w:rsidRPr="00064B98">
      <w:rPr>
        <w:rFonts w:ascii="Times New Roman" w:eastAsia="Times New Roman" w:hAnsi="Times New Roman" w:cs="Times New Roman"/>
        <w:b/>
        <w:sz w:val="40"/>
        <w:szCs w:val="40"/>
        <w:lang w:val="cs-CZ" w:eastAsia="sk-SK"/>
      </w:rPr>
      <w:t>Alapiskola</w:t>
    </w:r>
    <w:proofErr w:type="spellEnd"/>
  </w:p>
  <w:p w14:paraId="675971B9" w14:textId="77777777" w:rsidR="00064B98" w:rsidRPr="00064B98" w:rsidRDefault="00064B98" w:rsidP="00064B98">
    <w:pPr>
      <w:tabs>
        <w:tab w:val="center" w:pos="1701"/>
        <w:tab w:val="center" w:pos="7655"/>
      </w:tabs>
      <w:spacing w:after="0" w:line="240" w:lineRule="auto"/>
      <w:ind w:left="-567" w:right="-567"/>
      <w:rPr>
        <w:rFonts w:ascii="Times New Roman" w:eastAsia="Times New Roman" w:hAnsi="Times New Roman" w:cs="Times New Roman"/>
        <w:lang w:val="cs-CZ" w:eastAsia="sk-SK"/>
      </w:rPr>
    </w:pPr>
    <w:r w:rsidRPr="00064B98">
      <w:rPr>
        <w:rFonts w:ascii="Times New Roman" w:eastAsia="Times New Roman" w:hAnsi="Times New Roman" w:cs="Times New Roman"/>
        <w:lang w:val="cs-CZ" w:eastAsia="sk-SK"/>
      </w:rPr>
      <w:t xml:space="preserve">                                     </w:t>
    </w:r>
    <w:proofErr w:type="spellStart"/>
    <w:r w:rsidRPr="00064B98">
      <w:rPr>
        <w:rFonts w:ascii="Times New Roman" w:eastAsia="Times New Roman" w:hAnsi="Times New Roman" w:cs="Times New Roman"/>
        <w:lang w:val="cs-CZ" w:eastAsia="sk-SK"/>
      </w:rPr>
      <w:t>Smetanov</w:t>
    </w:r>
    <w:proofErr w:type="spellEnd"/>
    <w:r w:rsidRPr="00064B98">
      <w:rPr>
        <w:rFonts w:ascii="Times New Roman" w:eastAsia="Times New Roman" w:hAnsi="Times New Roman" w:cs="Times New Roman"/>
        <w:lang w:val="cs-CZ" w:eastAsia="sk-SK"/>
      </w:rPr>
      <w:t xml:space="preserve"> háj 283/6, 929 01 Dunajská </w:t>
    </w:r>
    <w:proofErr w:type="spellStart"/>
    <w:r w:rsidRPr="00064B98">
      <w:rPr>
        <w:rFonts w:ascii="Times New Roman" w:eastAsia="Times New Roman" w:hAnsi="Times New Roman" w:cs="Times New Roman"/>
        <w:lang w:val="cs-CZ" w:eastAsia="sk-SK"/>
      </w:rPr>
      <w:t>Streda</w:t>
    </w:r>
    <w:proofErr w:type="spellEnd"/>
  </w:p>
  <w:p w14:paraId="6D6CB759" w14:textId="77777777" w:rsidR="00064B98" w:rsidRPr="00064B98" w:rsidRDefault="00064B98" w:rsidP="00064B98">
    <w:pPr>
      <w:tabs>
        <w:tab w:val="center" w:pos="1701"/>
        <w:tab w:val="center" w:pos="7655"/>
      </w:tabs>
      <w:spacing w:after="0" w:line="240" w:lineRule="auto"/>
      <w:ind w:left="-567" w:right="-567" w:firstLine="851"/>
      <w:rPr>
        <w:rFonts w:ascii="Times New Roman" w:eastAsia="Times New Roman" w:hAnsi="Times New Roman" w:cs="Times New Roman"/>
        <w:lang w:val="cs-CZ" w:eastAsia="sk-SK"/>
      </w:rPr>
    </w:pPr>
    <w:r w:rsidRPr="00064B98">
      <w:rPr>
        <w:rFonts w:ascii="Times New Roman" w:eastAsia="Times New Roman" w:hAnsi="Times New Roman" w:cs="Times New Roman"/>
        <w:lang w:val="cs-CZ" w:eastAsia="sk-SK"/>
      </w:rPr>
      <w:t xml:space="preserve">                                   Tel.: +421/</w:t>
    </w:r>
    <w:r w:rsidRPr="00064B98">
      <w:rPr>
        <w:rFonts w:ascii="Times New Roman" w:eastAsia="Times New Roman" w:hAnsi="Times New Roman" w:cs="Times New Roman"/>
        <w:color w:val="555555"/>
        <w:shd w:val="clear" w:color="auto" w:fill="F5F5F5"/>
        <w:lang w:val="cs-CZ" w:eastAsia="sk-SK"/>
      </w:rPr>
      <w:t xml:space="preserve"> (0)31/550 5872</w:t>
    </w:r>
  </w:p>
  <w:p w14:paraId="7EC2B5CF" w14:textId="77777777" w:rsidR="00064B98" w:rsidRPr="00064B98" w:rsidRDefault="00064B98" w:rsidP="00064B98">
    <w:pPr>
      <w:pBdr>
        <w:bottom w:val="single" w:sz="4" w:space="1" w:color="auto"/>
      </w:pBdr>
      <w:tabs>
        <w:tab w:val="center" w:pos="1701"/>
        <w:tab w:val="center" w:pos="7655"/>
      </w:tabs>
      <w:spacing w:after="0" w:line="240" w:lineRule="auto"/>
      <w:ind w:left="-567" w:right="-567"/>
      <w:rPr>
        <w:rFonts w:ascii="Times New Roman" w:eastAsia="Times New Roman" w:hAnsi="Times New Roman" w:cs="Times New Roman"/>
        <w:lang w:val="cs-CZ" w:eastAsia="sk-SK"/>
      </w:rPr>
    </w:pPr>
    <w:r w:rsidRPr="00064B98">
      <w:rPr>
        <w:rFonts w:ascii="Times New Roman" w:eastAsia="Times New Roman" w:hAnsi="Times New Roman" w:cs="Times New Roman"/>
        <w:lang w:val="cs-CZ" w:eastAsia="sk-SK"/>
      </w:rPr>
      <w:t xml:space="preserve">                                                e-mail: </w:t>
    </w:r>
    <w:hyperlink r:id="rId4" w:history="1">
      <w:r w:rsidRPr="00064B98">
        <w:rPr>
          <w:rFonts w:ascii="Times New Roman" w:eastAsia="Times New Roman" w:hAnsi="Times New Roman" w:cs="Times New Roman"/>
          <w:color w:val="0000FF"/>
          <w:u w:val="single"/>
          <w:lang w:val="cs-CZ" w:eastAsia="sk-SK"/>
        </w:rPr>
        <w:t>zusmai.ds@gmail.com</w:t>
      </w:r>
    </w:hyperlink>
  </w:p>
  <w:p w14:paraId="0EC5B65F" w14:textId="77777777" w:rsidR="00064B98" w:rsidRPr="00064B98" w:rsidRDefault="00064B98" w:rsidP="00064B98">
    <w:pPr>
      <w:pBdr>
        <w:bottom w:val="single" w:sz="4" w:space="1" w:color="auto"/>
      </w:pBdr>
      <w:tabs>
        <w:tab w:val="center" w:pos="1701"/>
        <w:tab w:val="center" w:pos="7655"/>
      </w:tabs>
      <w:spacing w:after="0" w:line="240" w:lineRule="auto"/>
      <w:ind w:left="-567" w:right="-567"/>
      <w:rPr>
        <w:rFonts w:ascii="Times New Roman" w:eastAsia="Times New Roman" w:hAnsi="Times New Roman" w:cs="Times New Roman"/>
        <w:lang w:val="cs-CZ" w:eastAsia="sk-SK"/>
      </w:rPr>
    </w:pPr>
    <w:r w:rsidRPr="00064B98">
      <w:rPr>
        <w:rFonts w:ascii="Times New Roman" w:eastAsia="Times New Roman" w:hAnsi="Times New Roman" w:cs="Times New Roman"/>
        <w:lang w:val="cs-CZ" w:eastAsia="sk-SK"/>
      </w:rPr>
      <w:t xml:space="preserve">                                                          www.zusmaids.sk</w:t>
    </w:r>
  </w:p>
  <w:p w14:paraId="51F20AD7" w14:textId="77777777" w:rsidR="002D0724" w:rsidRPr="00064B98" w:rsidRDefault="002D0724" w:rsidP="00064B9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E3F35"/>
    <w:multiLevelType w:val="hybridMultilevel"/>
    <w:tmpl w:val="C353FF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F3311"/>
    <w:multiLevelType w:val="hybridMultilevel"/>
    <w:tmpl w:val="89CD2D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EA041E"/>
    <w:multiLevelType w:val="hybridMultilevel"/>
    <w:tmpl w:val="C995EC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DBC8CE"/>
    <w:multiLevelType w:val="hybridMultilevel"/>
    <w:tmpl w:val="5AE074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B80A03"/>
    <w:multiLevelType w:val="hybridMultilevel"/>
    <w:tmpl w:val="2818896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DAFB167"/>
    <w:multiLevelType w:val="hybridMultilevel"/>
    <w:tmpl w:val="E17E14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979876"/>
    <w:multiLevelType w:val="hybridMultilevel"/>
    <w:tmpl w:val="97C582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1C18FB"/>
    <w:multiLevelType w:val="hybridMultilevel"/>
    <w:tmpl w:val="B9C762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4D5130E"/>
    <w:multiLevelType w:val="hybridMultilevel"/>
    <w:tmpl w:val="930C01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37DA8F"/>
    <w:multiLevelType w:val="hybridMultilevel"/>
    <w:tmpl w:val="901A00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0CE76F3"/>
    <w:multiLevelType w:val="hybridMultilevel"/>
    <w:tmpl w:val="8B802390"/>
    <w:lvl w:ilvl="0" w:tplc="1BA29520">
      <w:start w:val="2"/>
      <w:numFmt w:val="bullet"/>
      <w:lvlText w:val="-"/>
      <w:lvlJc w:val="left"/>
      <w:pPr>
        <w:ind w:left="1647" w:hanging="360"/>
      </w:pPr>
      <w:rPr>
        <w:rFonts w:ascii="Times New Roman" w:eastAsia="Times New Roman" w:hAnsi="Times New Roman" w:cs="Times New Roman" w:hint="default"/>
      </w:rPr>
    </w:lvl>
    <w:lvl w:ilvl="1" w:tplc="041B0003">
      <w:start w:val="1"/>
      <w:numFmt w:val="bullet"/>
      <w:lvlText w:val="o"/>
      <w:lvlJc w:val="left"/>
      <w:pPr>
        <w:ind w:left="2367" w:hanging="360"/>
      </w:pPr>
      <w:rPr>
        <w:rFonts w:ascii="Courier New" w:hAnsi="Courier New" w:cs="Times New Roman" w:hint="default"/>
      </w:rPr>
    </w:lvl>
    <w:lvl w:ilvl="2" w:tplc="041B0005">
      <w:start w:val="1"/>
      <w:numFmt w:val="bullet"/>
      <w:lvlText w:val=""/>
      <w:lvlJc w:val="left"/>
      <w:pPr>
        <w:ind w:left="3087" w:hanging="360"/>
      </w:pPr>
      <w:rPr>
        <w:rFonts w:ascii="Wingdings" w:hAnsi="Wingdings" w:hint="default"/>
      </w:rPr>
    </w:lvl>
    <w:lvl w:ilvl="3" w:tplc="041B0001">
      <w:start w:val="1"/>
      <w:numFmt w:val="bullet"/>
      <w:lvlText w:val=""/>
      <w:lvlJc w:val="left"/>
      <w:pPr>
        <w:ind w:left="3807" w:hanging="360"/>
      </w:pPr>
      <w:rPr>
        <w:rFonts w:ascii="Symbol" w:hAnsi="Symbol" w:hint="default"/>
      </w:rPr>
    </w:lvl>
    <w:lvl w:ilvl="4" w:tplc="041B0003">
      <w:start w:val="1"/>
      <w:numFmt w:val="bullet"/>
      <w:lvlText w:val="o"/>
      <w:lvlJc w:val="left"/>
      <w:pPr>
        <w:ind w:left="4527" w:hanging="360"/>
      </w:pPr>
      <w:rPr>
        <w:rFonts w:ascii="Courier New" w:hAnsi="Courier New" w:cs="Times New Roman" w:hint="default"/>
      </w:rPr>
    </w:lvl>
    <w:lvl w:ilvl="5" w:tplc="041B0005">
      <w:start w:val="1"/>
      <w:numFmt w:val="bullet"/>
      <w:lvlText w:val=""/>
      <w:lvlJc w:val="left"/>
      <w:pPr>
        <w:ind w:left="5247" w:hanging="360"/>
      </w:pPr>
      <w:rPr>
        <w:rFonts w:ascii="Wingdings" w:hAnsi="Wingdings" w:hint="default"/>
      </w:rPr>
    </w:lvl>
    <w:lvl w:ilvl="6" w:tplc="041B0001">
      <w:start w:val="1"/>
      <w:numFmt w:val="bullet"/>
      <w:lvlText w:val=""/>
      <w:lvlJc w:val="left"/>
      <w:pPr>
        <w:ind w:left="5967" w:hanging="360"/>
      </w:pPr>
      <w:rPr>
        <w:rFonts w:ascii="Symbol" w:hAnsi="Symbol" w:hint="default"/>
      </w:rPr>
    </w:lvl>
    <w:lvl w:ilvl="7" w:tplc="041B0003">
      <w:start w:val="1"/>
      <w:numFmt w:val="bullet"/>
      <w:lvlText w:val="o"/>
      <w:lvlJc w:val="left"/>
      <w:pPr>
        <w:ind w:left="6687" w:hanging="360"/>
      </w:pPr>
      <w:rPr>
        <w:rFonts w:ascii="Courier New" w:hAnsi="Courier New" w:cs="Times New Roman" w:hint="default"/>
      </w:rPr>
    </w:lvl>
    <w:lvl w:ilvl="8" w:tplc="041B0005">
      <w:start w:val="1"/>
      <w:numFmt w:val="bullet"/>
      <w:lvlText w:val=""/>
      <w:lvlJc w:val="left"/>
      <w:pPr>
        <w:ind w:left="7407" w:hanging="360"/>
      </w:pPr>
      <w:rPr>
        <w:rFonts w:ascii="Wingdings" w:hAnsi="Wingdings" w:hint="default"/>
      </w:rPr>
    </w:lvl>
  </w:abstractNum>
  <w:num w:numId="1">
    <w:abstractNumId w:val="10"/>
  </w:num>
  <w:num w:numId="2">
    <w:abstractNumId w:val="4"/>
  </w:num>
  <w:num w:numId="3">
    <w:abstractNumId w:val="2"/>
  </w:num>
  <w:num w:numId="4">
    <w:abstractNumId w:val="1"/>
  </w:num>
  <w:num w:numId="5">
    <w:abstractNumId w:val="3"/>
  </w:num>
  <w:num w:numId="6">
    <w:abstractNumId w:val="0"/>
  </w:num>
  <w:num w:numId="7">
    <w:abstractNumId w:val="9"/>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0F"/>
    <w:rsid w:val="00040E17"/>
    <w:rsid w:val="00064B98"/>
    <w:rsid w:val="00077096"/>
    <w:rsid w:val="0009219F"/>
    <w:rsid w:val="00096B0F"/>
    <w:rsid w:val="000A42EC"/>
    <w:rsid w:val="00123B82"/>
    <w:rsid w:val="00136BE9"/>
    <w:rsid w:val="00146229"/>
    <w:rsid w:val="00197263"/>
    <w:rsid w:val="001E4760"/>
    <w:rsid w:val="002C2000"/>
    <w:rsid w:val="002D04C6"/>
    <w:rsid w:val="002D0724"/>
    <w:rsid w:val="002F243A"/>
    <w:rsid w:val="00307F56"/>
    <w:rsid w:val="00333FAA"/>
    <w:rsid w:val="003B5679"/>
    <w:rsid w:val="00483E7D"/>
    <w:rsid w:val="00486994"/>
    <w:rsid w:val="00520C37"/>
    <w:rsid w:val="00554D1C"/>
    <w:rsid w:val="005553FD"/>
    <w:rsid w:val="0056525E"/>
    <w:rsid w:val="00593C3A"/>
    <w:rsid w:val="005A1DE0"/>
    <w:rsid w:val="005A1EEB"/>
    <w:rsid w:val="005A5611"/>
    <w:rsid w:val="006946FA"/>
    <w:rsid w:val="006D13A4"/>
    <w:rsid w:val="007B4D7F"/>
    <w:rsid w:val="008A156E"/>
    <w:rsid w:val="00961EE2"/>
    <w:rsid w:val="00963D2B"/>
    <w:rsid w:val="00965043"/>
    <w:rsid w:val="009B3A28"/>
    <w:rsid w:val="009D12C0"/>
    <w:rsid w:val="009E0091"/>
    <w:rsid w:val="00A210D6"/>
    <w:rsid w:val="00B204D5"/>
    <w:rsid w:val="00B414BD"/>
    <w:rsid w:val="00B80AAA"/>
    <w:rsid w:val="00CC2018"/>
    <w:rsid w:val="00D97F56"/>
    <w:rsid w:val="00E2092A"/>
    <w:rsid w:val="00E32518"/>
    <w:rsid w:val="00E532E0"/>
    <w:rsid w:val="00E95321"/>
    <w:rsid w:val="00EB1C6C"/>
    <w:rsid w:val="00EB3821"/>
    <w:rsid w:val="00EB664B"/>
    <w:rsid w:val="00FA0045"/>
    <w:rsid w:val="00FA53B9"/>
    <w:rsid w:val="00FE22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07437"/>
  <w15:chartTrackingRefBased/>
  <w15:docId w15:val="{393BB4F0-ED1C-493F-834E-5A2CACA2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32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D07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D0724"/>
  </w:style>
  <w:style w:type="paragraph" w:styleId="Pta">
    <w:name w:val="footer"/>
    <w:basedOn w:val="Normlny"/>
    <w:link w:val="PtaChar"/>
    <w:uiPriority w:val="99"/>
    <w:unhideWhenUsed/>
    <w:rsid w:val="002D0724"/>
    <w:pPr>
      <w:tabs>
        <w:tab w:val="center" w:pos="4536"/>
        <w:tab w:val="right" w:pos="9072"/>
      </w:tabs>
      <w:spacing w:after="0" w:line="240" w:lineRule="auto"/>
    </w:pPr>
  </w:style>
  <w:style w:type="character" w:customStyle="1" w:styleId="PtaChar">
    <w:name w:val="Päta Char"/>
    <w:basedOn w:val="Predvolenpsmoodseku"/>
    <w:link w:val="Pta"/>
    <w:uiPriority w:val="99"/>
    <w:rsid w:val="002D0724"/>
  </w:style>
  <w:style w:type="character" w:styleId="Hypertextovprepojenie">
    <w:name w:val="Hyperlink"/>
    <w:basedOn w:val="Predvolenpsmoodseku"/>
    <w:uiPriority w:val="99"/>
    <w:unhideWhenUsed/>
    <w:rsid w:val="002D0724"/>
    <w:rPr>
      <w:color w:val="0563C1" w:themeColor="hyperlink"/>
      <w:u w:val="single"/>
    </w:rPr>
  </w:style>
  <w:style w:type="paragraph" w:styleId="Textbubliny">
    <w:name w:val="Balloon Text"/>
    <w:basedOn w:val="Normlny"/>
    <w:link w:val="TextbublinyChar"/>
    <w:uiPriority w:val="99"/>
    <w:semiHidden/>
    <w:unhideWhenUsed/>
    <w:rsid w:val="00520C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0C37"/>
    <w:rPr>
      <w:rFonts w:ascii="Segoe UI" w:hAnsi="Segoe UI" w:cs="Segoe UI"/>
      <w:sz w:val="18"/>
      <w:szCs w:val="18"/>
    </w:rPr>
  </w:style>
  <w:style w:type="paragraph" w:customStyle="1" w:styleId="Default">
    <w:name w:val="Default"/>
    <w:rsid w:val="00E532E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E53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5123">
      <w:bodyDiv w:val="1"/>
      <w:marLeft w:val="0"/>
      <w:marRight w:val="0"/>
      <w:marTop w:val="0"/>
      <w:marBottom w:val="0"/>
      <w:divBdr>
        <w:top w:val="none" w:sz="0" w:space="0" w:color="auto"/>
        <w:left w:val="none" w:sz="0" w:space="0" w:color="auto"/>
        <w:bottom w:val="none" w:sz="0" w:space="0" w:color="auto"/>
        <w:right w:val="none" w:sz="0" w:space="0" w:color="auto"/>
      </w:divBdr>
    </w:div>
    <w:div w:id="15968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mailto:zusmai.ds@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3568</Words>
  <Characters>20339</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Kosárová</dc:creator>
  <cp:keywords/>
  <dc:description/>
  <cp:lastModifiedBy>user</cp:lastModifiedBy>
  <cp:revision>8</cp:revision>
  <cp:lastPrinted>2021-05-06T07:38:00Z</cp:lastPrinted>
  <dcterms:created xsi:type="dcterms:W3CDTF">2021-05-06T07:39:00Z</dcterms:created>
  <dcterms:modified xsi:type="dcterms:W3CDTF">2021-10-28T08:44:00Z</dcterms:modified>
</cp:coreProperties>
</file>